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F00C43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</w:t>
      </w:r>
      <w:r w:rsidR="003D752E">
        <w:rPr>
          <w:rFonts w:ascii="Times New Roman" w:hAnsi="Times New Roman"/>
          <w:b/>
          <w:sz w:val="20"/>
          <w:szCs w:val="20"/>
        </w:rPr>
        <w:t>__</w:t>
      </w:r>
      <w:r w:rsidR="00551397">
        <w:rPr>
          <w:rFonts w:ascii="Times New Roman" w:hAnsi="Times New Roman"/>
          <w:b/>
          <w:sz w:val="20"/>
          <w:szCs w:val="20"/>
        </w:rPr>
        <w:t>__</w:t>
      </w:r>
      <w:r w:rsidR="004C22E6" w:rsidRPr="004C22E6">
        <w:rPr>
          <w:rFonts w:ascii="Times New Roman" w:hAnsi="Times New Roman"/>
          <w:b/>
          <w:sz w:val="20"/>
          <w:szCs w:val="20"/>
        </w:rPr>
        <w:t>-ДМШ/</w:t>
      </w:r>
      <w:r w:rsidR="00FB5EEE">
        <w:rPr>
          <w:rFonts w:ascii="Times New Roman" w:hAnsi="Times New Roman"/>
          <w:b/>
          <w:sz w:val="20"/>
          <w:szCs w:val="20"/>
        </w:rPr>
        <w:t>5</w:t>
      </w:r>
      <w:r w:rsidR="00EA2C0D">
        <w:rPr>
          <w:rFonts w:ascii="Times New Roman" w:hAnsi="Times New Roman"/>
          <w:b/>
          <w:sz w:val="20"/>
          <w:szCs w:val="20"/>
        </w:rPr>
        <w:t>/</w:t>
      </w:r>
      <w:r w:rsidR="00F00C43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</w:t>
      </w:r>
      <w:bookmarkStart w:id="0" w:name="_GoBack"/>
      <w:bookmarkEnd w:id="0"/>
      <w:r w:rsidR="00A8062F">
        <w:rPr>
          <w:rFonts w:ascii="Times New Roman" w:hAnsi="Times New Roman"/>
          <w:sz w:val="20"/>
          <w:szCs w:val="20"/>
        </w:rPr>
        <w:t xml:space="preserve">              </w:t>
      </w:r>
      <w:r w:rsidR="004C22E6">
        <w:rPr>
          <w:rFonts w:ascii="Times New Roman" w:hAnsi="Times New Roman"/>
          <w:sz w:val="20"/>
          <w:szCs w:val="20"/>
        </w:rPr>
        <w:t xml:space="preserve">          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C81E72">
        <w:rPr>
          <w:rFonts w:ascii="Times New Roman" w:hAnsi="Times New Roman"/>
          <w:sz w:val="20"/>
          <w:szCs w:val="20"/>
        </w:rPr>
        <w:t xml:space="preserve">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="003D752E">
        <w:rPr>
          <w:rFonts w:ascii="Times New Roman" w:hAnsi="Times New Roman"/>
          <w:sz w:val="20"/>
          <w:szCs w:val="20"/>
        </w:rPr>
        <w:t xml:space="preserve"> </w:t>
      </w:r>
      <w:r w:rsidR="00DE1CDA">
        <w:rPr>
          <w:rFonts w:ascii="Times New Roman" w:hAnsi="Times New Roman"/>
          <w:sz w:val="20"/>
          <w:szCs w:val="20"/>
        </w:rPr>
        <w:t xml:space="preserve">       </w:t>
      </w:r>
      <w:r w:rsidR="004E4049">
        <w:rPr>
          <w:rFonts w:ascii="Times New Roman" w:hAnsi="Times New Roman"/>
          <w:sz w:val="20"/>
          <w:szCs w:val="20"/>
        </w:rPr>
        <w:t xml:space="preserve">       </w:t>
      </w:r>
      <w:r w:rsidR="00DE1CDA">
        <w:rPr>
          <w:rFonts w:ascii="Times New Roman" w:hAnsi="Times New Roman"/>
          <w:sz w:val="20"/>
          <w:szCs w:val="20"/>
        </w:rPr>
        <w:t xml:space="preserve"> </w:t>
      </w:r>
      <w:r w:rsidRPr="00E65DB1">
        <w:rPr>
          <w:rFonts w:ascii="Times New Roman" w:hAnsi="Times New Roman"/>
          <w:sz w:val="20"/>
          <w:szCs w:val="20"/>
        </w:rPr>
        <w:t>«</w:t>
      </w:r>
      <w:r w:rsidR="002C556A" w:rsidRPr="00F00C43">
        <w:rPr>
          <w:rFonts w:ascii="Times New Roman" w:hAnsi="Times New Roman"/>
          <w:sz w:val="20"/>
          <w:szCs w:val="20"/>
        </w:rPr>
        <w:t>____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2C556A" w:rsidRPr="00F00C43">
        <w:rPr>
          <w:rFonts w:ascii="Times New Roman" w:hAnsi="Times New Roman"/>
          <w:sz w:val="20"/>
          <w:szCs w:val="20"/>
        </w:rPr>
        <w:t>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F00C43">
        <w:rPr>
          <w:rFonts w:ascii="Times New Roman" w:hAnsi="Times New Roman"/>
          <w:sz w:val="20"/>
          <w:szCs w:val="20"/>
        </w:rPr>
        <w:t>____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4576C3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FB1C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4C22E6" w:rsidRPr="004C22E6"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_____________________________________________________________________________________,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г.р., 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по </w:t>
      </w:r>
      <w:r w:rsidR="00055A80">
        <w:rPr>
          <w:rFonts w:ascii="Times New Roman" w:hAnsi="Times New Roman"/>
          <w:sz w:val="16"/>
          <w:szCs w:val="16"/>
        </w:rPr>
        <w:t xml:space="preserve"> </w:t>
      </w:r>
      <w:r w:rsidR="007155BA" w:rsidRPr="00352E97">
        <w:rPr>
          <w:rFonts w:ascii="Times New Roman" w:hAnsi="Times New Roman"/>
          <w:sz w:val="20"/>
          <w:szCs w:val="20"/>
        </w:rPr>
        <w:t xml:space="preserve">классу </w:t>
      </w:r>
      <w:r w:rsidR="00551397">
        <w:rPr>
          <w:rFonts w:ascii="Times New Roman" w:hAnsi="Times New Roman"/>
          <w:b/>
          <w:sz w:val="20"/>
          <w:szCs w:val="20"/>
        </w:rPr>
        <w:t>_____________________________</w:t>
      </w:r>
      <w:r w:rsidR="004C22E6" w:rsidRP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4E4049">
        <w:rPr>
          <w:rFonts w:ascii="Times New Roman" w:hAnsi="Times New Roman"/>
          <w:sz w:val="20"/>
          <w:szCs w:val="20"/>
        </w:rPr>
        <w:t>музыкального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9F21C7" w:rsidRPr="004E4049" w:rsidRDefault="008614E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Форма обучения по учебным предметам вариативной части образовательной программы является очной, срок обучения определяется образовательной программой и составляет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FB5EEE">
        <w:rPr>
          <w:rFonts w:ascii="Times New Roman" w:hAnsi="Times New Roman"/>
          <w:b/>
          <w:sz w:val="20"/>
          <w:szCs w:val="20"/>
        </w:rPr>
        <w:t>5</w:t>
      </w:r>
      <w:r w:rsidR="00551397">
        <w:rPr>
          <w:rFonts w:ascii="Times New Roman" w:hAnsi="Times New Roman"/>
          <w:b/>
          <w:sz w:val="20"/>
          <w:szCs w:val="20"/>
        </w:rPr>
        <w:t xml:space="preserve"> (</w:t>
      </w:r>
      <w:r w:rsidR="00FB5EEE">
        <w:rPr>
          <w:rFonts w:ascii="Times New Roman" w:hAnsi="Times New Roman"/>
          <w:b/>
          <w:sz w:val="20"/>
          <w:szCs w:val="20"/>
        </w:rPr>
        <w:t>пять</w:t>
      </w:r>
      <w:r w:rsidR="00551397">
        <w:rPr>
          <w:rFonts w:ascii="Times New Roman" w:hAnsi="Times New Roman"/>
          <w:b/>
          <w:sz w:val="20"/>
          <w:szCs w:val="20"/>
        </w:rPr>
        <w:t>)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 xml:space="preserve">лет. </w:t>
      </w:r>
      <w:r w:rsidR="009F21C7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</w:t>
      </w:r>
      <w:r w:rsidR="009F21C7" w:rsidRPr="004E4049">
        <w:rPr>
          <w:rFonts w:ascii="Times New Roman" w:hAnsi="Times New Roman"/>
          <w:sz w:val="20"/>
          <w:szCs w:val="20"/>
        </w:rPr>
        <w:t xml:space="preserve">принимается на </w:t>
      </w:r>
      <w:r w:rsidR="00551397" w:rsidRPr="004E4049">
        <w:rPr>
          <w:rFonts w:ascii="Times New Roman" w:hAnsi="Times New Roman"/>
          <w:b/>
          <w:sz w:val="20"/>
          <w:szCs w:val="20"/>
        </w:rPr>
        <w:t>_____________</w:t>
      </w:r>
      <w:r w:rsidR="009F21C7" w:rsidRPr="004E4049">
        <w:rPr>
          <w:rFonts w:ascii="Times New Roman" w:hAnsi="Times New Roman"/>
          <w:b/>
          <w:sz w:val="20"/>
          <w:szCs w:val="20"/>
        </w:rPr>
        <w:t xml:space="preserve"> год обучения (</w:t>
      </w:r>
      <w:r w:rsidR="00551397" w:rsidRPr="004E4049">
        <w:rPr>
          <w:rFonts w:ascii="Times New Roman" w:hAnsi="Times New Roman"/>
          <w:b/>
          <w:sz w:val="20"/>
          <w:szCs w:val="20"/>
        </w:rPr>
        <w:t>___________</w:t>
      </w:r>
      <w:r w:rsidR="009F21C7" w:rsidRPr="004E4049">
        <w:rPr>
          <w:rFonts w:ascii="Times New Roman" w:hAnsi="Times New Roman"/>
          <w:b/>
          <w:sz w:val="20"/>
          <w:szCs w:val="20"/>
        </w:rPr>
        <w:t xml:space="preserve"> класс). </w:t>
      </w:r>
    </w:p>
    <w:p w:rsidR="009A3BFC" w:rsidRPr="004E404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4E4049">
        <w:rPr>
          <w:rFonts w:ascii="Times New Roman" w:hAnsi="Times New Roman"/>
          <w:sz w:val="20"/>
          <w:szCs w:val="20"/>
        </w:rPr>
        <w:t xml:space="preserve"> нас</w:t>
      </w:r>
      <w:r w:rsidRPr="004E4049"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4E4049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 w:rsidRPr="004E4049"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4E4049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8F3DF1" w:rsidRPr="004E4049" w:rsidRDefault="008F3DF1" w:rsidP="008F3DF1">
      <w:pPr>
        <w:spacing w:after="0" w:line="240" w:lineRule="auto"/>
        <w:jc w:val="both"/>
        <w:rPr>
          <w:rFonts w:ascii="Times New Roman" w:hAnsi="Times New Roman"/>
        </w:rPr>
      </w:pPr>
      <w:r w:rsidRPr="004E4049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C11F1F" w:rsidRPr="004E4049">
        <w:rPr>
          <w:rFonts w:ascii="Times New Roman" w:hAnsi="Times New Roman"/>
          <w:sz w:val="20"/>
          <w:szCs w:val="20"/>
        </w:rPr>
        <w:t>о</w:t>
      </w:r>
      <w:r w:rsidRPr="004E4049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4E4049">
        <w:rPr>
          <w:rFonts w:ascii="Times New Roman" w:hAnsi="Times New Roman"/>
        </w:rPr>
        <w:t>.</w:t>
      </w:r>
    </w:p>
    <w:p w:rsidR="0047550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1.</w:t>
      </w:r>
      <w:r w:rsidR="0074643F" w:rsidRPr="004E4049">
        <w:rPr>
          <w:rFonts w:ascii="Times New Roman" w:hAnsi="Times New Roman"/>
          <w:sz w:val="20"/>
          <w:szCs w:val="20"/>
        </w:rPr>
        <w:t>6</w:t>
      </w:r>
      <w:r w:rsidR="009A3BFC" w:rsidRPr="004E4049">
        <w:rPr>
          <w:rFonts w:ascii="Times New Roman" w:hAnsi="Times New Roman"/>
          <w:sz w:val="20"/>
          <w:szCs w:val="20"/>
        </w:rPr>
        <w:t>. Обучение по</w:t>
      </w:r>
      <w:r w:rsidRPr="004E4049"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4E4049">
        <w:rPr>
          <w:rFonts w:ascii="Times New Roman" w:hAnsi="Times New Roman"/>
          <w:sz w:val="20"/>
          <w:szCs w:val="20"/>
        </w:rPr>
        <w:t xml:space="preserve"> об</w:t>
      </w:r>
      <w:r w:rsidRPr="004E4049"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4E4049">
        <w:rPr>
          <w:rFonts w:ascii="Times New Roman" w:hAnsi="Times New Roman"/>
          <w:sz w:val="20"/>
          <w:szCs w:val="20"/>
        </w:rPr>
        <w:t xml:space="preserve"> проходит в форме </w:t>
      </w:r>
      <w:r w:rsidRPr="004E4049">
        <w:rPr>
          <w:rFonts w:ascii="Times New Roman" w:hAnsi="Times New Roman"/>
          <w:sz w:val="20"/>
          <w:szCs w:val="20"/>
        </w:rPr>
        <w:t>индивидуальных,</w:t>
      </w:r>
      <w:r w:rsidR="00055A80" w:rsidRPr="004E4049">
        <w:rPr>
          <w:rFonts w:ascii="Times New Roman" w:hAnsi="Times New Roman"/>
          <w:sz w:val="20"/>
          <w:szCs w:val="20"/>
        </w:rPr>
        <w:t xml:space="preserve"> </w:t>
      </w:r>
      <w:r w:rsidR="00D91A59" w:rsidRPr="004E4049">
        <w:rPr>
          <w:rFonts w:ascii="Times New Roman" w:hAnsi="Times New Roman"/>
          <w:sz w:val="20"/>
          <w:szCs w:val="20"/>
        </w:rPr>
        <w:t>групповых аудиторных з</w:t>
      </w:r>
      <w:r w:rsidR="005D66DD" w:rsidRPr="004E4049">
        <w:rPr>
          <w:rFonts w:ascii="Times New Roman" w:hAnsi="Times New Roman"/>
          <w:sz w:val="20"/>
          <w:szCs w:val="20"/>
        </w:rPr>
        <w:t>анятий</w:t>
      </w:r>
      <w:r w:rsidR="00D91A59" w:rsidRPr="004E4049">
        <w:rPr>
          <w:rFonts w:ascii="Times New Roman" w:hAnsi="Times New Roman"/>
          <w:sz w:val="20"/>
          <w:szCs w:val="20"/>
        </w:rPr>
        <w:t>.</w:t>
      </w:r>
    </w:p>
    <w:p w:rsidR="009F21C7" w:rsidRDefault="009F21C7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74643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</w:t>
      </w:r>
      <w:r w:rsidR="005C47EC">
        <w:rPr>
          <w:rFonts w:ascii="Times New Roman" w:hAnsi="Times New Roman"/>
          <w:sz w:val="20"/>
          <w:szCs w:val="20"/>
        </w:rPr>
        <w:t>.</w:t>
      </w:r>
    </w:p>
    <w:p w:rsidR="0074643F" w:rsidRDefault="0074643F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76C3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6969AD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Инициировать расторжение настоящего договора при невыполнении Заказчиком своих обязательств, предусмотренных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5C47EC" w:rsidRPr="0040527D" w:rsidRDefault="005C47E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 xml:space="preserve">Стоимость образовательной услуги по обучению Учащегося по учебным предметам вариативной части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</w:t>
      </w:r>
      <w:r>
        <w:rPr>
          <w:rFonts w:ascii="Times New Roman" w:hAnsi="Times New Roman"/>
          <w:sz w:val="20"/>
        </w:rPr>
        <w:t xml:space="preserve">составляет </w:t>
      </w:r>
      <w:r w:rsidR="00551397">
        <w:rPr>
          <w:rFonts w:ascii="Times New Roman" w:hAnsi="Times New Roman"/>
          <w:b/>
          <w:sz w:val="20"/>
        </w:rPr>
        <w:t>1300</w:t>
      </w:r>
      <w:r>
        <w:rPr>
          <w:rFonts w:ascii="Times New Roman" w:hAnsi="Times New Roman"/>
          <w:b/>
          <w:sz w:val="20"/>
        </w:rPr>
        <w:t xml:space="preserve"> (</w:t>
      </w:r>
      <w:r w:rsidR="00551397">
        <w:rPr>
          <w:rFonts w:ascii="Times New Roman" w:hAnsi="Times New Roman"/>
          <w:b/>
          <w:sz w:val="20"/>
        </w:rPr>
        <w:t>Одну тысячу триста</w:t>
      </w:r>
      <w:r>
        <w:rPr>
          <w:rFonts w:ascii="Times New Roman" w:hAnsi="Times New Roman"/>
          <w:b/>
          <w:sz w:val="20"/>
        </w:rPr>
        <w:t>)</w:t>
      </w:r>
      <w:r w:rsidRPr="0040527D">
        <w:rPr>
          <w:rFonts w:ascii="Times New Roman" w:hAnsi="Times New Roman"/>
          <w:b/>
          <w:sz w:val="20"/>
        </w:rPr>
        <w:t xml:space="preserve"> рублей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Pr="0040527D">
        <w:rPr>
          <w:rFonts w:ascii="Times New Roman" w:hAnsi="Times New Roman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Общая стоимость обучения </w:t>
      </w:r>
      <w:r>
        <w:rPr>
          <w:rFonts w:ascii="Times New Roman" w:hAnsi="Times New Roman"/>
          <w:sz w:val="20"/>
        </w:rPr>
        <w:t>за учебный год</w:t>
      </w:r>
      <w:r w:rsidR="003A6489">
        <w:rPr>
          <w:rFonts w:ascii="Times New Roman" w:hAnsi="Times New Roman"/>
          <w:sz w:val="20"/>
        </w:rPr>
        <w:t xml:space="preserve"> </w:t>
      </w:r>
      <w:r w:rsidRPr="0040527D"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 xml:space="preserve">авляет </w:t>
      </w:r>
      <w:r w:rsidR="003D752E">
        <w:rPr>
          <w:rFonts w:ascii="Times New Roman" w:hAnsi="Times New Roman"/>
          <w:sz w:val="20"/>
        </w:rPr>
        <w:t>11700 (Одиннадцать тысяч семьсот)</w:t>
      </w:r>
      <w:r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D84A4A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4E4049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 xml:space="preserve">.1. </w:t>
      </w:r>
      <w:r w:rsidR="006969AD" w:rsidRPr="004E4049">
        <w:rPr>
          <w:rFonts w:ascii="Times New Roman" w:hAnsi="Times New Roman"/>
          <w:sz w:val="20"/>
          <w:szCs w:val="20"/>
        </w:rPr>
        <w:t>Неуплаты ежемесячной стоимости</w:t>
      </w:r>
      <w:r w:rsidR="005276B7" w:rsidRPr="004E4049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4E4049">
        <w:rPr>
          <w:rFonts w:ascii="Times New Roman" w:hAnsi="Times New Roman"/>
          <w:sz w:val="20"/>
          <w:szCs w:val="20"/>
        </w:rPr>
        <w:t xml:space="preserve"> услуг</w:t>
      </w:r>
      <w:r w:rsidR="005276B7" w:rsidRPr="004E4049">
        <w:rPr>
          <w:rFonts w:ascii="Times New Roman" w:hAnsi="Times New Roman"/>
          <w:sz w:val="20"/>
          <w:szCs w:val="20"/>
        </w:rPr>
        <w:t>и</w:t>
      </w:r>
      <w:r w:rsidR="006969AD" w:rsidRPr="004E4049">
        <w:rPr>
          <w:rFonts w:ascii="Times New Roman" w:hAnsi="Times New Roman"/>
          <w:sz w:val="20"/>
          <w:szCs w:val="20"/>
        </w:rPr>
        <w:t xml:space="preserve"> до </w:t>
      </w:r>
      <w:r w:rsidR="00607FAF" w:rsidRPr="004E4049">
        <w:rPr>
          <w:rFonts w:ascii="Times New Roman" w:hAnsi="Times New Roman"/>
          <w:sz w:val="20"/>
          <w:szCs w:val="20"/>
        </w:rPr>
        <w:t>01</w:t>
      </w:r>
      <w:r w:rsidR="006969AD" w:rsidRPr="004E4049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33961" w:rsidRPr="004E4049" w:rsidRDefault="00055A80" w:rsidP="006339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4.7</w:t>
      </w:r>
      <w:r w:rsidR="006969AD" w:rsidRPr="004E4049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 w:rsidRPr="004E4049">
        <w:rPr>
          <w:rFonts w:ascii="Times New Roman" w:hAnsi="Times New Roman"/>
          <w:sz w:val="20"/>
          <w:szCs w:val="20"/>
        </w:rPr>
        <w:t>ГАПОУ</w:t>
      </w:r>
      <w:r w:rsidR="006969AD" w:rsidRPr="004E4049">
        <w:rPr>
          <w:rFonts w:ascii="Times New Roman" w:hAnsi="Times New Roman"/>
          <w:sz w:val="20"/>
          <w:szCs w:val="20"/>
        </w:rPr>
        <w:t xml:space="preserve"> «ПККИ».</w:t>
      </w:r>
    </w:p>
    <w:p w:rsidR="008F3DF1" w:rsidRPr="004E4049" w:rsidRDefault="008F3DF1" w:rsidP="008F3D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4049">
        <w:rPr>
          <w:rFonts w:ascii="Times New Roman" w:hAnsi="Times New Roman"/>
          <w:b/>
          <w:sz w:val="20"/>
          <w:szCs w:val="20"/>
        </w:rPr>
        <w:t>5. Основания изменения</w:t>
      </w:r>
      <w:r w:rsidRPr="00E65DB1">
        <w:rPr>
          <w:rFonts w:ascii="Times New Roman" w:hAnsi="Times New Roman"/>
          <w:b/>
          <w:sz w:val="20"/>
          <w:szCs w:val="20"/>
        </w:rPr>
        <w:t xml:space="preserve"> и расторжения договора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5.3.2. по инициативе Исполнителя в случае просрочки оплаты стоимости</w:t>
      </w:r>
      <w:r w:rsidR="005276B7">
        <w:rPr>
          <w:rFonts w:ascii="Times New Roman" w:hAnsi="Times New Roman" w:cs="Times New Roman"/>
        </w:rPr>
        <w:t xml:space="preserve">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и, оказанной по</w:t>
      </w:r>
      <w:r w:rsidRPr="00E65DB1">
        <w:rPr>
          <w:rFonts w:ascii="Times New Roman" w:hAnsi="Times New Roman" w:cs="Times New Roman"/>
        </w:rPr>
        <w:t xml:space="preserve"> настоящему договору.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Pr="00055A80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07FAF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3D752E" w:rsidRPr="00EC0CE1" w:rsidRDefault="003D752E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3D752E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397" w:rsidRPr="00EC0CE1" w:rsidRDefault="00551397" w:rsidP="005513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5276B7" w:rsidRPr="005276B7" w:rsidRDefault="005276B7" w:rsidP="00DE1CD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254301001 ОГРН 1022502118187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 ул. Русская, 40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МИНФИН Приморского края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(ГАПОУ «ПККИ» л/с 30206У21970)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Дальневосточное ГУ Банка России// 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03224643050000002000  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40102810545370000012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010507002 ОКТМО 05701000001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Тел.\факс: (423) 232-26-84-приемная, 232-28-10- 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бухг., 232-26-58 – дог.отд.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приемная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  <w:t>КБК 00000 00000 00000 00130 (без пробелов)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</w:pPr>
          </w:p>
          <w:p w:rsidR="009A0CA1" w:rsidRPr="00633961" w:rsidRDefault="009A0CA1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2E97" w:rsidRPr="00633961" w:rsidRDefault="00352E97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11B53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752E" w:rsidRDefault="00E61AD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A03CB9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3A648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212401" w:rsidRPr="00212401">
        <w:t xml:space="preserve"> </w:t>
      </w:r>
      <w:r w:rsidR="00551397">
        <w:rPr>
          <w:rFonts w:ascii="Times New Roman" w:eastAsia="Times New Roman" w:hAnsi="Times New Roman"/>
          <w:sz w:val="20"/>
          <w:szCs w:val="20"/>
          <w:lang w:eastAsia="ar-SA"/>
        </w:rPr>
        <w:t>__________________</w:t>
      </w:r>
      <w:r w:rsidR="00DE1CDA" w:rsidRPr="00DE1C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FB1C9A">
      <w:footerReference w:type="even" r:id="rId8"/>
      <w:footerReference w:type="default" r:id="rId9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66" w:rsidRDefault="00BE4D66">
      <w:r>
        <w:separator/>
      </w:r>
    </w:p>
  </w:endnote>
  <w:endnote w:type="continuationSeparator" w:id="0">
    <w:p w:rsidR="00BE4D66" w:rsidRDefault="00BE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C43">
      <w:rPr>
        <w:rStyle w:val="a8"/>
        <w:noProof/>
      </w:rPr>
      <w:t>1</w: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66" w:rsidRDefault="00BE4D66">
      <w:r>
        <w:separator/>
      </w:r>
    </w:p>
  </w:footnote>
  <w:footnote w:type="continuationSeparator" w:id="0">
    <w:p w:rsidR="00BE4D66" w:rsidRDefault="00BE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5A80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81D45"/>
    <w:rsid w:val="00183ABE"/>
    <w:rsid w:val="00186C92"/>
    <w:rsid w:val="001B439E"/>
    <w:rsid w:val="001B4F93"/>
    <w:rsid w:val="001D2502"/>
    <w:rsid w:val="001F2F99"/>
    <w:rsid w:val="0020059B"/>
    <w:rsid w:val="0020694F"/>
    <w:rsid w:val="00210630"/>
    <w:rsid w:val="002108F9"/>
    <w:rsid w:val="00212401"/>
    <w:rsid w:val="0022658C"/>
    <w:rsid w:val="0022768F"/>
    <w:rsid w:val="00243B85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556A"/>
    <w:rsid w:val="002C76CC"/>
    <w:rsid w:val="002D6711"/>
    <w:rsid w:val="002E720B"/>
    <w:rsid w:val="00312D2C"/>
    <w:rsid w:val="00313B70"/>
    <w:rsid w:val="003212FA"/>
    <w:rsid w:val="00340DF1"/>
    <w:rsid w:val="00352E97"/>
    <w:rsid w:val="00364894"/>
    <w:rsid w:val="003673EF"/>
    <w:rsid w:val="00375282"/>
    <w:rsid w:val="003A6489"/>
    <w:rsid w:val="003C2C68"/>
    <w:rsid w:val="003D434D"/>
    <w:rsid w:val="003D752E"/>
    <w:rsid w:val="003F34B9"/>
    <w:rsid w:val="003F5E05"/>
    <w:rsid w:val="003F650E"/>
    <w:rsid w:val="00427CA0"/>
    <w:rsid w:val="00427F12"/>
    <w:rsid w:val="0044626B"/>
    <w:rsid w:val="00447121"/>
    <w:rsid w:val="004576C3"/>
    <w:rsid w:val="00463B86"/>
    <w:rsid w:val="00464354"/>
    <w:rsid w:val="00473975"/>
    <w:rsid w:val="00475509"/>
    <w:rsid w:val="00475EA1"/>
    <w:rsid w:val="00476D11"/>
    <w:rsid w:val="004A5C5E"/>
    <w:rsid w:val="004C22E6"/>
    <w:rsid w:val="004E03FB"/>
    <w:rsid w:val="004E4049"/>
    <w:rsid w:val="004F0A2A"/>
    <w:rsid w:val="00513E2C"/>
    <w:rsid w:val="005276B7"/>
    <w:rsid w:val="00551397"/>
    <w:rsid w:val="00556234"/>
    <w:rsid w:val="005708A8"/>
    <w:rsid w:val="005748A1"/>
    <w:rsid w:val="00575A44"/>
    <w:rsid w:val="005823D8"/>
    <w:rsid w:val="00587113"/>
    <w:rsid w:val="005C47EC"/>
    <w:rsid w:val="005C6655"/>
    <w:rsid w:val="005D60D2"/>
    <w:rsid w:val="005D66DD"/>
    <w:rsid w:val="005E2760"/>
    <w:rsid w:val="005E5CD2"/>
    <w:rsid w:val="005F37DC"/>
    <w:rsid w:val="00601D4E"/>
    <w:rsid w:val="00607FAF"/>
    <w:rsid w:val="00610FF0"/>
    <w:rsid w:val="00611B53"/>
    <w:rsid w:val="00633961"/>
    <w:rsid w:val="00650560"/>
    <w:rsid w:val="00650571"/>
    <w:rsid w:val="006907B6"/>
    <w:rsid w:val="006945DF"/>
    <w:rsid w:val="006969AD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24577"/>
    <w:rsid w:val="00740991"/>
    <w:rsid w:val="0074643F"/>
    <w:rsid w:val="00757E8B"/>
    <w:rsid w:val="007723EF"/>
    <w:rsid w:val="00784EF0"/>
    <w:rsid w:val="007955C1"/>
    <w:rsid w:val="007A37C6"/>
    <w:rsid w:val="007A648A"/>
    <w:rsid w:val="007B2822"/>
    <w:rsid w:val="007C619A"/>
    <w:rsid w:val="008028EA"/>
    <w:rsid w:val="0080746E"/>
    <w:rsid w:val="0080756C"/>
    <w:rsid w:val="00825707"/>
    <w:rsid w:val="00837F00"/>
    <w:rsid w:val="008415E5"/>
    <w:rsid w:val="008614EA"/>
    <w:rsid w:val="00864B1B"/>
    <w:rsid w:val="00894575"/>
    <w:rsid w:val="008B6FCF"/>
    <w:rsid w:val="008E5346"/>
    <w:rsid w:val="008E6C37"/>
    <w:rsid w:val="008E7305"/>
    <w:rsid w:val="008F3DF1"/>
    <w:rsid w:val="008F56F4"/>
    <w:rsid w:val="009062F4"/>
    <w:rsid w:val="0091054C"/>
    <w:rsid w:val="00921D07"/>
    <w:rsid w:val="00950143"/>
    <w:rsid w:val="009610BF"/>
    <w:rsid w:val="00962CE2"/>
    <w:rsid w:val="009673B2"/>
    <w:rsid w:val="00970C2A"/>
    <w:rsid w:val="009751E8"/>
    <w:rsid w:val="00977770"/>
    <w:rsid w:val="009822BC"/>
    <w:rsid w:val="009A0CA1"/>
    <w:rsid w:val="009A205B"/>
    <w:rsid w:val="009A3BFC"/>
    <w:rsid w:val="009F21C7"/>
    <w:rsid w:val="00A0268E"/>
    <w:rsid w:val="00A03CB9"/>
    <w:rsid w:val="00A17E4D"/>
    <w:rsid w:val="00A23640"/>
    <w:rsid w:val="00A271F4"/>
    <w:rsid w:val="00A3055C"/>
    <w:rsid w:val="00A75A24"/>
    <w:rsid w:val="00A76491"/>
    <w:rsid w:val="00A76929"/>
    <w:rsid w:val="00A76CD9"/>
    <w:rsid w:val="00A8062F"/>
    <w:rsid w:val="00A95262"/>
    <w:rsid w:val="00A95663"/>
    <w:rsid w:val="00AA71A7"/>
    <w:rsid w:val="00AB216D"/>
    <w:rsid w:val="00AD03E7"/>
    <w:rsid w:val="00AD3240"/>
    <w:rsid w:val="00AD7667"/>
    <w:rsid w:val="00B13EC5"/>
    <w:rsid w:val="00B20118"/>
    <w:rsid w:val="00B27A3B"/>
    <w:rsid w:val="00B63C0F"/>
    <w:rsid w:val="00B71A8C"/>
    <w:rsid w:val="00B735F7"/>
    <w:rsid w:val="00B84736"/>
    <w:rsid w:val="00BA2618"/>
    <w:rsid w:val="00BB08DD"/>
    <w:rsid w:val="00BC0F2D"/>
    <w:rsid w:val="00BD5786"/>
    <w:rsid w:val="00BE4D66"/>
    <w:rsid w:val="00BE5B8E"/>
    <w:rsid w:val="00BF0A9B"/>
    <w:rsid w:val="00C040D7"/>
    <w:rsid w:val="00C066E5"/>
    <w:rsid w:val="00C11F1F"/>
    <w:rsid w:val="00C23CD9"/>
    <w:rsid w:val="00C3188B"/>
    <w:rsid w:val="00C360DA"/>
    <w:rsid w:val="00C55219"/>
    <w:rsid w:val="00C57157"/>
    <w:rsid w:val="00C629EB"/>
    <w:rsid w:val="00C81E72"/>
    <w:rsid w:val="00C820CF"/>
    <w:rsid w:val="00C96787"/>
    <w:rsid w:val="00CA1FA1"/>
    <w:rsid w:val="00CA32C0"/>
    <w:rsid w:val="00CA73D0"/>
    <w:rsid w:val="00CB427B"/>
    <w:rsid w:val="00CD6E8C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92268"/>
    <w:rsid w:val="00DA6D9C"/>
    <w:rsid w:val="00DE1CDA"/>
    <w:rsid w:val="00DE246F"/>
    <w:rsid w:val="00DF2FC5"/>
    <w:rsid w:val="00E17FC5"/>
    <w:rsid w:val="00E21D95"/>
    <w:rsid w:val="00E25971"/>
    <w:rsid w:val="00E61ADA"/>
    <w:rsid w:val="00E62DC3"/>
    <w:rsid w:val="00E63E84"/>
    <w:rsid w:val="00E644B1"/>
    <w:rsid w:val="00E65DB1"/>
    <w:rsid w:val="00E673B1"/>
    <w:rsid w:val="00E9346F"/>
    <w:rsid w:val="00E941DC"/>
    <w:rsid w:val="00EA2C0D"/>
    <w:rsid w:val="00EA4BFA"/>
    <w:rsid w:val="00EA4EB3"/>
    <w:rsid w:val="00EC03A8"/>
    <w:rsid w:val="00EC0B36"/>
    <w:rsid w:val="00ED289F"/>
    <w:rsid w:val="00ED3FD0"/>
    <w:rsid w:val="00ED6256"/>
    <w:rsid w:val="00ED78DF"/>
    <w:rsid w:val="00EE4931"/>
    <w:rsid w:val="00EE61E5"/>
    <w:rsid w:val="00EE7300"/>
    <w:rsid w:val="00EE782D"/>
    <w:rsid w:val="00EF7FA8"/>
    <w:rsid w:val="00F00C43"/>
    <w:rsid w:val="00F02945"/>
    <w:rsid w:val="00F1459D"/>
    <w:rsid w:val="00F318D3"/>
    <w:rsid w:val="00F73941"/>
    <w:rsid w:val="00F75247"/>
    <w:rsid w:val="00F90034"/>
    <w:rsid w:val="00F97736"/>
    <w:rsid w:val="00FA3AF0"/>
    <w:rsid w:val="00FA7558"/>
    <w:rsid w:val="00FB1C9A"/>
    <w:rsid w:val="00FB5EEE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99A40"/>
  <w15:docId w15:val="{E052199E-E3C4-46E3-BA34-6A7F45E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88D1-6692-4EAB-B349-B618BA7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28</cp:revision>
  <cp:lastPrinted>2020-08-26T00:42:00Z</cp:lastPrinted>
  <dcterms:created xsi:type="dcterms:W3CDTF">2016-08-10T02:30:00Z</dcterms:created>
  <dcterms:modified xsi:type="dcterms:W3CDTF">2021-01-21T06:06:00Z</dcterms:modified>
</cp:coreProperties>
</file>