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10" w:rsidRPr="00240236" w:rsidRDefault="00940A10" w:rsidP="003F6915">
      <w:pPr>
        <w:tabs>
          <w:tab w:val="center" w:pos="4677"/>
          <w:tab w:val="left" w:pos="560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="00240236" w:rsidRPr="00240236">
        <w:rPr>
          <w:rFonts w:ascii="Times New Roman" w:hAnsi="Times New Roman" w:cs="Times New Roman"/>
          <w:b/>
          <w:bCs/>
          <w:sz w:val="20"/>
          <w:szCs w:val="20"/>
        </w:rPr>
        <w:t>___-ХШ/1/16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об оказании платных дополнительных образовательных услуг</w:t>
      </w:r>
    </w:p>
    <w:p w:rsidR="00940A10" w:rsidRPr="00240236" w:rsidRDefault="00940A10" w:rsidP="00B735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735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г. Владивосток</w:t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="005531A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40236">
        <w:rPr>
          <w:rFonts w:ascii="Times New Roman" w:hAnsi="Times New Roman" w:cs="Times New Roman"/>
          <w:sz w:val="20"/>
          <w:szCs w:val="20"/>
        </w:rPr>
        <w:t>«</w:t>
      </w:r>
      <w:r w:rsidR="00240236" w:rsidRPr="00240236">
        <w:rPr>
          <w:rFonts w:ascii="Times New Roman" w:hAnsi="Times New Roman" w:cs="Times New Roman"/>
          <w:sz w:val="20"/>
          <w:szCs w:val="20"/>
        </w:rPr>
        <w:t>____</w:t>
      </w:r>
      <w:r w:rsidRPr="00240236">
        <w:rPr>
          <w:rFonts w:ascii="Times New Roman" w:hAnsi="Times New Roman" w:cs="Times New Roman"/>
          <w:sz w:val="20"/>
          <w:szCs w:val="20"/>
        </w:rPr>
        <w:t>»</w:t>
      </w:r>
      <w:r w:rsidR="00240236" w:rsidRPr="00240236">
        <w:rPr>
          <w:rFonts w:ascii="Times New Roman" w:hAnsi="Times New Roman" w:cs="Times New Roman"/>
          <w:sz w:val="20"/>
          <w:szCs w:val="20"/>
        </w:rPr>
        <w:t xml:space="preserve"> __________</w:t>
      </w:r>
      <w:r w:rsidRPr="00240236">
        <w:rPr>
          <w:rFonts w:ascii="Times New Roman" w:hAnsi="Times New Roman" w:cs="Times New Roman"/>
          <w:sz w:val="20"/>
          <w:szCs w:val="20"/>
        </w:rPr>
        <w:t xml:space="preserve"> 201</w:t>
      </w:r>
      <w:r w:rsidR="00240236" w:rsidRPr="00240236">
        <w:rPr>
          <w:rFonts w:ascii="Times New Roman" w:hAnsi="Times New Roman" w:cs="Times New Roman"/>
          <w:sz w:val="20"/>
          <w:szCs w:val="20"/>
        </w:rPr>
        <w:t>__</w:t>
      </w:r>
      <w:r w:rsidRPr="002402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40236" w:rsidRPr="00240236" w:rsidRDefault="00240236" w:rsidP="0024023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40236">
        <w:rPr>
          <w:rFonts w:ascii="Times New Roman" w:hAnsi="Times New Roman" w:cs="Times New Roman"/>
          <w:bCs/>
          <w:sz w:val="20"/>
          <w:szCs w:val="20"/>
        </w:rPr>
        <w:t>Государственное автономное профессиональное образовательное учреждение «Приморский краевой колледж искусств» (ГАПОУ «ПККИ»), действующее на основании лицензии от 10.12.2014 № 245 на осуществление образовательной деятельности (серия 25Л01 № 0000678, срок действия: «бессрочно», выдана департаментом образования и науки Приморского края) в дальнейшем именуемое «Исполнитель», в лице директора Перекреста Владимира Алексеевича, действующего на основании Устава, с одной стороны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40236">
        <w:rPr>
          <w:rFonts w:ascii="Times New Roman" w:hAnsi="Times New Roman" w:cs="Times New Roman"/>
          <w:sz w:val="20"/>
          <w:szCs w:val="20"/>
        </w:rPr>
        <w:t xml:space="preserve"> и </w:t>
      </w:r>
      <w:r w:rsidRPr="00240236">
        <w:rPr>
          <w:rFonts w:ascii="Times New Roman" w:hAnsi="Times New Roman" w:cs="Times New Roman"/>
          <w:b/>
          <w:bCs/>
          <w:sz w:val="20"/>
          <w:szCs w:val="20"/>
          <w:u w:val="single"/>
        </w:rPr>
        <w:t>_______________________________________________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в дальнейшем именуемый(-ая)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«Заказчик»</w:t>
      </w:r>
      <w:r w:rsidRPr="00240236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в дальнейшем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потребителей», Уставом ГАПОУ «ПККИ»,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 г. № 706, Положением о структурном подразделении дополнительного образования “Детская хореографическая школа” ГАПОУ «ПККИ», заключили настоящий договор (далее по тексту – «договор») о нижеследующем:</w:t>
      </w:r>
    </w:p>
    <w:p w:rsidR="00940A10" w:rsidRPr="00240236" w:rsidRDefault="00940A10" w:rsidP="001104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940A10" w:rsidRPr="00240236" w:rsidRDefault="00940A10" w:rsidP="003F5E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1.1. Исполнитель оказывает, а Заказчик оплачивает образовательные услуги по обучению,</w:t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Pr="00240236">
        <w:rPr>
          <w:rFonts w:ascii="Times New Roman" w:hAnsi="Times New Roman" w:cs="Times New Roman"/>
          <w:sz w:val="20"/>
          <w:szCs w:val="20"/>
        </w:rPr>
        <w:tab/>
      </w:r>
      <w:r w:rsidR="00240236" w:rsidRPr="00240236">
        <w:rPr>
          <w:rFonts w:ascii="Times New Roman" w:hAnsi="Times New Roman" w:cs="Times New Roman"/>
          <w:sz w:val="20"/>
          <w:szCs w:val="20"/>
        </w:rPr>
        <w:t>________________</w:t>
      </w:r>
      <w:r w:rsidR="00033E1F">
        <w:rPr>
          <w:rFonts w:ascii="Times New Roman" w:hAnsi="Times New Roman" w:cs="Times New Roman"/>
          <w:sz w:val="20"/>
          <w:szCs w:val="20"/>
        </w:rPr>
        <w:t>__________</w:t>
      </w:r>
      <w:r w:rsidR="00240236" w:rsidRPr="00240236">
        <w:rPr>
          <w:rFonts w:ascii="Times New Roman" w:hAnsi="Times New Roman" w:cs="Times New Roman"/>
          <w:sz w:val="20"/>
          <w:szCs w:val="20"/>
        </w:rPr>
        <w:t>_________________</w:t>
      </w:r>
      <w:r w:rsidRPr="00033E1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33E1F" w:rsidRPr="00033E1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40236">
        <w:rPr>
          <w:rFonts w:ascii="Times New Roman" w:hAnsi="Times New Roman" w:cs="Times New Roman"/>
          <w:sz w:val="20"/>
          <w:szCs w:val="20"/>
        </w:rPr>
        <w:t xml:space="preserve">далее по тексту – «Учащийся») </w:t>
      </w:r>
      <w:r w:rsidR="005531AD">
        <w:rPr>
          <w:rFonts w:ascii="Times New Roman" w:hAnsi="Times New Roman" w:cs="Times New Roman"/>
          <w:sz w:val="20"/>
          <w:szCs w:val="20"/>
        </w:rPr>
        <w:t xml:space="preserve">по программе дополнительного </w:t>
      </w:r>
      <w:r w:rsidRPr="00240236">
        <w:rPr>
          <w:rFonts w:ascii="Times New Roman" w:hAnsi="Times New Roman" w:cs="Times New Roman"/>
          <w:sz w:val="20"/>
          <w:szCs w:val="20"/>
        </w:rPr>
        <w:t xml:space="preserve"> </w:t>
      </w:r>
      <w:r w:rsidR="005531AD">
        <w:rPr>
          <w:rFonts w:ascii="Times New Roman" w:hAnsi="Times New Roman" w:cs="Times New Roman"/>
          <w:sz w:val="20"/>
          <w:szCs w:val="20"/>
        </w:rPr>
        <w:t xml:space="preserve"> образования детей художественно-эстетической и хореографической направленности </w:t>
      </w:r>
      <w:r w:rsidRPr="00240236">
        <w:rPr>
          <w:rFonts w:ascii="Times New Roman" w:hAnsi="Times New Roman" w:cs="Times New Roman"/>
          <w:sz w:val="20"/>
          <w:szCs w:val="20"/>
        </w:rPr>
        <w:t xml:space="preserve">(далее по тексту – «образовательная программа»). </w:t>
      </w:r>
    </w:p>
    <w:p w:rsidR="00940A10" w:rsidRPr="00240236" w:rsidRDefault="00940A10" w:rsidP="00B06A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1.2. Нормативный срок освоения образовательной программы (продолжительность обу</w:t>
      </w:r>
      <w:bookmarkStart w:id="0" w:name="_GoBack"/>
      <w:bookmarkEnd w:id="0"/>
      <w:r w:rsidRPr="00240236">
        <w:rPr>
          <w:rFonts w:ascii="Times New Roman" w:hAnsi="Times New Roman" w:cs="Times New Roman"/>
          <w:sz w:val="20"/>
          <w:szCs w:val="20"/>
        </w:rPr>
        <w:t xml:space="preserve">чения) составляет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восемь</w:t>
      </w:r>
      <w:r w:rsidRPr="00240236">
        <w:rPr>
          <w:rFonts w:ascii="Times New Roman" w:hAnsi="Times New Roman" w:cs="Times New Roman"/>
          <w:sz w:val="20"/>
          <w:szCs w:val="20"/>
        </w:rPr>
        <w:t xml:space="preserve"> лет. Учащийся, в соответствии с уровнем подготовки, принимается на 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 xml:space="preserve">первый  </w:t>
      </w:r>
      <w:r w:rsidRPr="00240236">
        <w:rPr>
          <w:rFonts w:ascii="Times New Roman" w:hAnsi="Times New Roman" w:cs="Times New Roman"/>
          <w:sz w:val="20"/>
          <w:szCs w:val="20"/>
        </w:rPr>
        <w:t>год обучения (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первый</w:t>
      </w:r>
      <w:r w:rsidRPr="0024023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40236">
        <w:rPr>
          <w:rFonts w:ascii="Times New Roman" w:hAnsi="Times New Roman" w:cs="Times New Roman"/>
          <w:sz w:val="20"/>
          <w:szCs w:val="20"/>
        </w:rPr>
        <w:t xml:space="preserve">класс), срок обучения Учащегося исчисляется с </w:t>
      </w:r>
      <w:r w:rsidR="00240236" w:rsidRPr="00240236">
        <w:rPr>
          <w:rFonts w:ascii="Times New Roman" w:hAnsi="Times New Roman" w:cs="Times New Roman"/>
          <w:sz w:val="20"/>
          <w:szCs w:val="20"/>
        </w:rPr>
        <w:t>___________________________</w:t>
      </w:r>
      <w:r w:rsidRPr="00240236">
        <w:rPr>
          <w:rFonts w:ascii="Times New Roman" w:hAnsi="Times New Roman" w:cs="Times New Roman"/>
          <w:sz w:val="20"/>
          <w:szCs w:val="20"/>
        </w:rPr>
        <w:t xml:space="preserve"> года и включает в себя периоды каникул в соответствии с действующим учебным планом исходя из нормативного срока освоения образовательной программы. 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         Срок освоения образовательной программы «Хореографическое творчество» может быть увеличен на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один</w:t>
      </w:r>
      <w:r w:rsidRPr="00240236">
        <w:rPr>
          <w:rFonts w:ascii="Times New Roman" w:hAnsi="Times New Roman" w:cs="Times New Roman"/>
          <w:sz w:val="20"/>
          <w:szCs w:val="20"/>
        </w:rPr>
        <w:t xml:space="preserve"> год в случае, если Учащийся не закончит освоение образовательной программы основного общего образования или среднего (полного) общего образования и будет планировать поступление в образовательные учреждения, реализующие основные профессиональные образовательные программы в области хореографического искусства.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1.3. Предусмотренные настоящим договором образовательные услуги оказываются в соответствии с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1.4. Обучение по образовательной программе «Хореографическое творчество» проходит в форме индивидуальных, мелкогрупповых и групповых занятий.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1.5. После успешного освоения образовательной программы Исполнитель выдает Учащемуся свидетельство установленного образца. </w:t>
      </w:r>
    </w:p>
    <w:p w:rsidR="00940A10" w:rsidRPr="00240236" w:rsidRDefault="00940A10" w:rsidP="00BB08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2.1.1. Организовать и обеспечить Заказчику надлежащее оказание предусмотренных настоящим договором платных образовательных услуг в соответствии с указанной в пункте 1.1. договора образовательной программой и условиями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обязан: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</w:t>
      </w:r>
      <w:r w:rsidRPr="00240236">
        <w:rPr>
          <w:rFonts w:ascii="Times New Roman" w:hAnsi="Times New Roman" w:cs="Times New Roman"/>
          <w:sz w:val="20"/>
          <w:szCs w:val="20"/>
        </w:rPr>
        <w:lastRenderedPageBreak/>
        <w:t>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3. Права Исполнителя и Заказчика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3.1.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Исполнитель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 </w:t>
      </w:r>
      <w:r w:rsidRPr="00240236">
        <w:rPr>
          <w:rFonts w:ascii="Times New Roman" w:hAnsi="Times New Roman" w:cs="Times New Roman"/>
          <w:b/>
          <w:bCs/>
          <w:sz w:val="20"/>
          <w:szCs w:val="20"/>
        </w:rPr>
        <w:t>Заказчик вправе: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033E1F" w:rsidRDefault="00940A10" w:rsidP="00033E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3.2.3. Перевести Учащегося к другому преподавателю (при возможности) или в другую образовательную организацию, осуществляющую обучение </w:t>
      </w:r>
      <w:r w:rsidR="00033E1F" w:rsidRPr="00033E1F">
        <w:rPr>
          <w:rFonts w:ascii="Times New Roman" w:hAnsi="Times New Roman" w:cs="Times New Roman"/>
          <w:sz w:val="20"/>
          <w:szCs w:val="20"/>
        </w:rPr>
        <w:t>по программе дополнительного   образования детей художественно-эстетической и хореографической направленности</w:t>
      </w:r>
      <w:r w:rsidR="00033E1F">
        <w:rPr>
          <w:rFonts w:ascii="Times New Roman" w:hAnsi="Times New Roman" w:cs="Times New Roman"/>
          <w:sz w:val="20"/>
          <w:szCs w:val="20"/>
        </w:rPr>
        <w:t>.</w:t>
      </w:r>
      <w:r w:rsidR="00033E1F" w:rsidRPr="00033E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A10" w:rsidRPr="00240236" w:rsidRDefault="00940A10" w:rsidP="00033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4. Оплата услуг</w:t>
      </w: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4.1. Общая стоимость оказываемых по настоящему договору образовательных услуг складывается из суммы стоимости оказания образовательных услуг за каждый учебный год в отдельности (в течение всего срока обучения).</w:t>
      </w: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       Стоимость оказываемых образовательных услуг в течение первого года (201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>/201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) обучения составляет </w:t>
      </w:r>
      <w:r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</w:t>
      </w:r>
      <w:r w:rsidR="00240236"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8</w:t>
      </w:r>
      <w:r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00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(Одну тысячу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восемьсот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) рублей 00 копеек в месяц. </w:t>
      </w:r>
    </w:p>
    <w:p w:rsidR="00940A10" w:rsidRPr="00240236" w:rsidRDefault="00940A10" w:rsidP="00BF5F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4.2. Исполнитель имеет право увеличить стоимость оказываемых образовательных услуг один раз в год в порядке и на условиях, установленных действующим законодательством Российской Федерации.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 xml:space="preserve">4.3. Оплата стоимости услуг, предусмотренных настоящим договором, производится Заказчиком ежемесячно до 01 числа месяца обучения в порядке наличного расчета на основании квитанций Исполнителя через подразделения ОАО “Дальневосточный банк”, либо  иным способом перечисления денежных средств на расчетный счет Исполнителя.  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Документ, являющийся  подтверждением оплаты стоимости образовательных услуг, предъявляется Исполнителю по предварительному требованию.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         Оплата стоимости услуг за первый месяц обучения производится Заказчиком в течении трех рабочих дней с даты подписания Заказчиком настоящего Договора.</w:t>
      </w:r>
    </w:p>
    <w:p w:rsidR="00240236" w:rsidRPr="00240236" w:rsidRDefault="00240236" w:rsidP="002402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4.4.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 в пункте 4.1.  настоящей статьи, при зачислении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4.5.1. В случае пропусков занятий по болезни менее одного месяца оплата за обучение производится в полном объеме.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4.5.2.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4.6.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4.7. Учащийся не допускается к занятиям в случае: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4.7.1. Неуплаты ежемесячной стоимости услуг до 15 числа следующего за отчетным месяцем - до выяснения обстоятельств или полного погашения задолженности по оплате.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 xml:space="preserve">4.8.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240236" w:rsidRPr="00240236">
        <w:rPr>
          <w:rFonts w:ascii="Times New Roman" w:hAnsi="Times New Roman" w:cs="Times New Roman"/>
          <w:sz w:val="20"/>
          <w:szCs w:val="20"/>
        </w:rPr>
        <w:t>ГАПОУ</w:t>
      </w:r>
      <w:r w:rsidRPr="00240236">
        <w:rPr>
          <w:rFonts w:ascii="Times New Roman" w:hAnsi="Times New Roman" w:cs="Times New Roman"/>
          <w:sz w:val="20"/>
          <w:szCs w:val="20"/>
        </w:rPr>
        <w:t xml:space="preserve"> «ПККИ».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5. Основания изменения и расторжения договора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940A10" w:rsidRPr="00240236" w:rsidRDefault="00940A10" w:rsidP="00BF5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 w:rsidR="00240236" w:rsidRPr="00240236">
        <w:rPr>
          <w:rFonts w:ascii="Times New Roman" w:hAnsi="Times New Roman" w:cs="Times New Roman"/>
          <w:sz w:val="20"/>
          <w:szCs w:val="20"/>
          <w:lang w:eastAsia="ru-RU"/>
        </w:rPr>
        <w:t>ГАПОУ</w:t>
      </w:r>
      <w:r w:rsidRPr="00240236">
        <w:rPr>
          <w:rFonts w:ascii="Times New Roman" w:hAnsi="Times New Roman" w:cs="Times New Roman"/>
          <w:sz w:val="20"/>
          <w:szCs w:val="20"/>
          <w:lang w:eastAsia="ru-RU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6. Ответственность Сторон</w:t>
      </w:r>
    </w:p>
    <w:p w:rsidR="00940A10" w:rsidRPr="00240236" w:rsidRDefault="00940A10" w:rsidP="00BF5F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7. Срок действия договора и другие условия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7.1. Настоящий договор вступает в силу с момента его подписания обеими Сторонами и действует в течение всего периода обучения, указанного в пункте 1.2. настоящего договора.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lastRenderedPageBreak/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Стороне.</w:t>
      </w: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24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</w:rPr>
        <w:t>8. Адреса, реквизиты и подписи Сторон</w:t>
      </w:r>
    </w:p>
    <w:tbl>
      <w:tblPr>
        <w:tblpPr w:leftFromText="180" w:rightFromText="180" w:vertAnchor="text" w:horzAnchor="margin" w:tblpY="176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40236" w:rsidRPr="00240236" w:rsidTr="005A38C2">
        <w:tc>
          <w:tcPr>
            <w:tcW w:w="5211" w:type="dxa"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b/>
                <w:sz w:val="20"/>
                <w:szCs w:val="20"/>
              </w:rPr>
              <w:t>Ф.И.О. ________________________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Гражд. Паспорт: 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Выдан (кем)</w:t>
            </w:r>
            <w:r w:rsidRPr="00240236">
              <w:rPr>
                <w:rFonts w:cs="Times New Roman"/>
                <w:sz w:val="20"/>
                <w:szCs w:val="20"/>
              </w:rPr>
              <w:t xml:space="preserve">: 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</w:t>
            </w:r>
            <w:r w:rsidRPr="00240236">
              <w:rPr>
                <w:rFonts w:cs="Times New Roman"/>
                <w:sz w:val="20"/>
                <w:szCs w:val="20"/>
              </w:rPr>
              <w:t xml:space="preserve"> 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 по адресу: </w:t>
            </w:r>
            <w:r w:rsidRPr="00240236">
              <w:rPr>
                <w:rFonts w:cs="Times New Roman"/>
                <w:sz w:val="20"/>
                <w:szCs w:val="20"/>
              </w:rPr>
              <w:t xml:space="preserve">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жительства: </w:t>
            </w:r>
            <w:r w:rsidRPr="00240236">
              <w:rPr>
                <w:rFonts w:cs="Times New Roman"/>
                <w:sz w:val="20"/>
                <w:szCs w:val="20"/>
              </w:rPr>
              <w:t xml:space="preserve"> 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жительство Учащегося: </w:t>
            </w:r>
            <w:r w:rsidRPr="00240236">
              <w:rPr>
                <w:rFonts w:cs="Times New Roman"/>
                <w:sz w:val="20"/>
                <w:szCs w:val="20"/>
              </w:rPr>
              <w:t xml:space="preserve">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тел. Заказчика: </w:t>
            </w:r>
            <w:r w:rsidRPr="00240236">
              <w:rPr>
                <w:rFonts w:cs="Times New Roman"/>
                <w:sz w:val="20"/>
                <w:szCs w:val="20"/>
              </w:rPr>
              <w:t xml:space="preserve">   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тел. Учащегося: </w:t>
            </w:r>
            <w:r w:rsidRPr="00240236">
              <w:rPr>
                <w:rFonts w:cs="Times New Roman"/>
                <w:sz w:val="20"/>
                <w:szCs w:val="20"/>
              </w:rPr>
              <w:t xml:space="preserve"> </w:t>
            </w: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40236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почты: </w:t>
            </w:r>
            <w:r w:rsidRPr="00240236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 w:rsidRPr="00240236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_______________________</w:t>
              </w:r>
            </w:hyperlink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________________________/________________ /</w:t>
            </w:r>
          </w:p>
        </w:tc>
        <w:tc>
          <w:tcPr>
            <w:tcW w:w="4536" w:type="dxa"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690039, г. Владивосток, ул. Русская, 40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2539009825 КПП 254301001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УФК по Приморскому краю (ГАПОУ 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«ПККИ» л/с 30206У21970) 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40601810505071000001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Дальневосточное ГУ Банка России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Владивостока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040507001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05701000001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Тел.\факс: (423) 232-26-84, 232-28-10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9" w:history="1">
              <w:r w:rsidRPr="0024023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music_coll@mail.ru</w:t>
              </w:r>
            </w:hyperlink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40236" w:rsidRP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FA34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Заказчик:</w:t>
      </w:r>
    </w:p>
    <w:p w:rsidR="00940A10" w:rsidRPr="00240236" w:rsidRDefault="00940A10" w:rsidP="00FA34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40236">
        <w:rPr>
          <w:rFonts w:ascii="Times New Roman" w:hAnsi="Times New Roman" w:cs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___________ /___________/.</w:t>
      </w:r>
    </w:p>
    <w:p w:rsidR="00940A10" w:rsidRPr="00240236" w:rsidRDefault="00940A10" w:rsidP="00BF5FC5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240236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0A10" w:rsidRPr="00BF5FC5" w:rsidRDefault="00940A10" w:rsidP="00BF5F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10" w:rsidRPr="00BF5FC5" w:rsidRDefault="00940A10" w:rsidP="00BF5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10" w:rsidRDefault="00940A10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033E1F" w:rsidP="0024023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40236">
        <w:rPr>
          <w:rFonts w:ascii="Times New Roman" w:hAnsi="Times New Roman" w:cs="Times New Roman"/>
          <w:sz w:val="20"/>
          <w:szCs w:val="20"/>
        </w:rPr>
        <w:t>риложение  к дополнительному соглашению № 1</w:t>
      </w:r>
    </w:p>
    <w:p w:rsidR="00240236" w:rsidRPr="0012699E" w:rsidRDefault="00240236" w:rsidP="00240236">
      <w:pPr>
        <w:spacing w:after="0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к договору №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___________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от «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» </w:t>
      </w:r>
      <w:r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______20__</w:t>
      </w: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 xml:space="preserve"> г.</w:t>
      </w:r>
    </w:p>
    <w:p w:rsidR="00240236" w:rsidRDefault="00240236" w:rsidP="0024023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  <w:r w:rsidRPr="0012699E"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240236" w:rsidRDefault="00240236" w:rsidP="00240236">
      <w:pPr>
        <w:spacing w:after="0" w:line="240" w:lineRule="auto"/>
        <w:jc w:val="right"/>
        <w:rPr>
          <w:rFonts w:ascii="Times New Roman" w:eastAsia="Malgun Gothic" w:hAnsi="Times New Roman" w:cs="Times New Roman"/>
          <w:bCs/>
          <w:sz w:val="20"/>
          <w:szCs w:val="20"/>
          <w:lang w:eastAsia="ru-RU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Pr="00240236" w:rsidRDefault="00240236" w:rsidP="0024023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21" w:type="dxa"/>
        <w:tblInd w:w="721" w:type="dxa"/>
        <w:tblLook w:val="04A0" w:firstRow="1" w:lastRow="0" w:firstColumn="1" w:lastColumn="0" w:noHBand="0" w:noVBand="1"/>
      </w:tblPr>
      <w:tblGrid>
        <w:gridCol w:w="1004"/>
        <w:gridCol w:w="1143"/>
        <w:gridCol w:w="946"/>
        <w:gridCol w:w="925"/>
        <w:gridCol w:w="460"/>
        <w:gridCol w:w="4321"/>
        <w:gridCol w:w="222"/>
      </w:tblGrid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</w:t>
            </w:r>
          </w:p>
        </w:tc>
      </w:tr>
      <w:tr w:rsidR="00240236" w:rsidRPr="00240236" w:rsidTr="005A38C2">
        <w:trPr>
          <w:gridAfter w:val="1"/>
          <w:wAfter w:w="222" w:type="dxa"/>
          <w:trHeight w:val="1320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236" w:rsidRPr="00240236" w:rsidRDefault="00240236" w:rsidP="0055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стоимости обучения по </w:t>
            </w:r>
            <w:r w:rsidR="005531AD" w:rsidRPr="00553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дополнительного   образования детей художественно-эстетической и хореографической направленности</w:t>
            </w: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236" w:rsidRPr="00240236" w:rsidTr="005A38C2">
        <w:trPr>
          <w:gridAfter w:val="1"/>
          <w:wAfter w:w="222" w:type="dxa"/>
          <w:trHeight w:val="123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Среднемесячное             кол-во занятий                   с преподавателем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развитие материальной базы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36" w:rsidRPr="00240236" w:rsidRDefault="005531AD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gridAfter w:val="1"/>
          <w:wAfter w:w="222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материальной базы  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смете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36" w:rsidRPr="00240236" w:rsidTr="005A38C2">
        <w:trPr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55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тысяча </w:t>
            </w:r>
            <w:r w:rsidR="005531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восемьсот</w:t>
            </w:r>
            <w:r w:rsidRPr="00240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00 коп.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236" w:rsidRPr="00240236" w:rsidRDefault="00240236" w:rsidP="0024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40236" w:rsidRPr="00240236" w:rsidRDefault="00240236" w:rsidP="002402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2402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Pr="00240236" w:rsidRDefault="00240236" w:rsidP="00240236">
      <w:pPr>
        <w:jc w:val="center"/>
        <w:rPr>
          <w:rFonts w:ascii="Times New Roman" w:hAnsi="Times New Roman" w:cs="Times New Roman"/>
          <w:sz w:val="20"/>
          <w:szCs w:val="20"/>
        </w:rPr>
      </w:pPr>
      <w:r w:rsidRPr="00240236">
        <w:rPr>
          <w:rFonts w:ascii="Times New Roman" w:hAnsi="Times New Roman" w:cs="Times New Roman"/>
          <w:sz w:val="20"/>
          <w:szCs w:val="20"/>
        </w:rPr>
        <w:t>Директор                                                                                                                       В.А. Перекрест</w:t>
      </w:r>
    </w:p>
    <w:p w:rsidR="00240236" w:rsidRPr="00240236" w:rsidRDefault="00240236" w:rsidP="002402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0236" w:rsidRDefault="00240236" w:rsidP="00240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36">
        <w:rPr>
          <w:rFonts w:ascii="Times New Roman" w:hAnsi="Times New Roman" w:cs="Times New Roman"/>
          <w:sz w:val="20"/>
          <w:szCs w:val="20"/>
        </w:rPr>
        <w:t>Главный экономи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240236">
        <w:rPr>
          <w:rFonts w:ascii="Times New Roman" w:hAnsi="Times New Roman" w:cs="Times New Roman"/>
          <w:sz w:val="20"/>
          <w:szCs w:val="20"/>
        </w:rPr>
        <w:t>т                                                                                                            Т.Ю. Бобело</w:t>
      </w: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236" w:rsidRPr="00FD02B8" w:rsidRDefault="00240236" w:rsidP="00BF5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0236" w:rsidRPr="00FD02B8" w:rsidSect="00DD5B3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64" w:rsidRDefault="00001664">
      <w:r>
        <w:separator/>
      </w:r>
    </w:p>
  </w:endnote>
  <w:endnote w:type="continuationSeparator" w:id="0">
    <w:p w:rsidR="00001664" w:rsidRDefault="0000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10" w:rsidRDefault="00940A10" w:rsidP="00921D0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3E1F">
      <w:rPr>
        <w:rStyle w:val="a8"/>
        <w:noProof/>
      </w:rPr>
      <w:t>4</w:t>
    </w:r>
    <w:r>
      <w:rPr>
        <w:rStyle w:val="a8"/>
      </w:rPr>
      <w:fldChar w:fldCharType="end"/>
    </w:r>
  </w:p>
  <w:p w:rsidR="00940A10" w:rsidRDefault="00940A10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64" w:rsidRDefault="00001664">
      <w:r>
        <w:separator/>
      </w:r>
    </w:p>
  </w:footnote>
  <w:footnote w:type="continuationSeparator" w:id="0">
    <w:p w:rsidR="00001664" w:rsidRDefault="00001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2B8"/>
    <w:rsid w:val="00001664"/>
    <w:rsid w:val="0000245B"/>
    <w:rsid w:val="00014D5A"/>
    <w:rsid w:val="00033E1F"/>
    <w:rsid w:val="0004269A"/>
    <w:rsid w:val="000A194A"/>
    <w:rsid w:val="000B398C"/>
    <w:rsid w:val="000E0E9F"/>
    <w:rsid w:val="000E4BA0"/>
    <w:rsid w:val="00105CA6"/>
    <w:rsid w:val="00107545"/>
    <w:rsid w:val="001104EA"/>
    <w:rsid w:val="00165948"/>
    <w:rsid w:val="001703E0"/>
    <w:rsid w:val="00183ABE"/>
    <w:rsid w:val="001B4F93"/>
    <w:rsid w:val="0020059B"/>
    <w:rsid w:val="002108F9"/>
    <w:rsid w:val="0022658C"/>
    <w:rsid w:val="0022768F"/>
    <w:rsid w:val="00240236"/>
    <w:rsid w:val="00255C09"/>
    <w:rsid w:val="0027070E"/>
    <w:rsid w:val="0028113D"/>
    <w:rsid w:val="00281B69"/>
    <w:rsid w:val="002A771C"/>
    <w:rsid w:val="002B23CB"/>
    <w:rsid w:val="002B7F31"/>
    <w:rsid w:val="002C76CC"/>
    <w:rsid w:val="002E3856"/>
    <w:rsid w:val="00312D2C"/>
    <w:rsid w:val="003212FA"/>
    <w:rsid w:val="00364894"/>
    <w:rsid w:val="003673EF"/>
    <w:rsid w:val="00373C6D"/>
    <w:rsid w:val="003F5E05"/>
    <w:rsid w:val="003F650E"/>
    <w:rsid w:val="003F6915"/>
    <w:rsid w:val="004112A4"/>
    <w:rsid w:val="00463B86"/>
    <w:rsid w:val="00473975"/>
    <w:rsid w:val="00494BC2"/>
    <w:rsid w:val="004A5C5E"/>
    <w:rsid w:val="004C4B76"/>
    <w:rsid w:val="004E530F"/>
    <w:rsid w:val="004F0A2A"/>
    <w:rsid w:val="00513E2C"/>
    <w:rsid w:val="00513EE2"/>
    <w:rsid w:val="00532BB6"/>
    <w:rsid w:val="00546B60"/>
    <w:rsid w:val="005531AD"/>
    <w:rsid w:val="00556234"/>
    <w:rsid w:val="00557812"/>
    <w:rsid w:val="005708A8"/>
    <w:rsid w:val="005823D8"/>
    <w:rsid w:val="005E2760"/>
    <w:rsid w:val="005F370B"/>
    <w:rsid w:val="00601D4E"/>
    <w:rsid w:val="00604B4F"/>
    <w:rsid w:val="00617946"/>
    <w:rsid w:val="0062719B"/>
    <w:rsid w:val="0064432B"/>
    <w:rsid w:val="00650560"/>
    <w:rsid w:val="00650571"/>
    <w:rsid w:val="0068716D"/>
    <w:rsid w:val="006907B6"/>
    <w:rsid w:val="00692BB8"/>
    <w:rsid w:val="006945DF"/>
    <w:rsid w:val="006B641B"/>
    <w:rsid w:val="006C504E"/>
    <w:rsid w:val="006C7E8B"/>
    <w:rsid w:val="006D07F6"/>
    <w:rsid w:val="006D38BF"/>
    <w:rsid w:val="006E19D7"/>
    <w:rsid w:val="006E7BE7"/>
    <w:rsid w:val="006F066D"/>
    <w:rsid w:val="007038D9"/>
    <w:rsid w:val="00704A5C"/>
    <w:rsid w:val="0072019F"/>
    <w:rsid w:val="00724577"/>
    <w:rsid w:val="007407EA"/>
    <w:rsid w:val="007723EF"/>
    <w:rsid w:val="00784EF0"/>
    <w:rsid w:val="007B2822"/>
    <w:rsid w:val="007D6289"/>
    <w:rsid w:val="007F132B"/>
    <w:rsid w:val="008028EA"/>
    <w:rsid w:val="00805AD5"/>
    <w:rsid w:val="00837F00"/>
    <w:rsid w:val="00856A56"/>
    <w:rsid w:val="00872702"/>
    <w:rsid w:val="00894575"/>
    <w:rsid w:val="0089721A"/>
    <w:rsid w:val="008B6FCF"/>
    <w:rsid w:val="008B7911"/>
    <w:rsid w:val="008C3FCD"/>
    <w:rsid w:val="008C665E"/>
    <w:rsid w:val="008E5346"/>
    <w:rsid w:val="00903F43"/>
    <w:rsid w:val="009062F4"/>
    <w:rsid w:val="00921D07"/>
    <w:rsid w:val="00940A10"/>
    <w:rsid w:val="00946038"/>
    <w:rsid w:val="009540C3"/>
    <w:rsid w:val="009822BC"/>
    <w:rsid w:val="00A0268E"/>
    <w:rsid w:val="00A23640"/>
    <w:rsid w:val="00A76491"/>
    <w:rsid w:val="00A76929"/>
    <w:rsid w:val="00A76CD9"/>
    <w:rsid w:val="00A85E34"/>
    <w:rsid w:val="00A95663"/>
    <w:rsid w:val="00AA71A7"/>
    <w:rsid w:val="00AB216D"/>
    <w:rsid w:val="00AB547B"/>
    <w:rsid w:val="00AD03E7"/>
    <w:rsid w:val="00AD3240"/>
    <w:rsid w:val="00AE0C35"/>
    <w:rsid w:val="00B0572A"/>
    <w:rsid w:val="00B06A54"/>
    <w:rsid w:val="00B13EC5"/>
    <w:rsid w:val="00B20118"/>
    <w:rsid w:val="00B71A8C"/>
    <w:rsid w:val="00B735F7"/>
    <w:rsid w:val="00B84736"/>
    <w:rsid w:val="00BA5B18"/>
    <w:rsid w:val="00BB08DD"/>
    <w:rsid w:val="00BB3271"/>
    <w:rsid w:val="00BB3FE1"/>
    <w:rsid w:val="00BC0F2D"/>
    <w:rsid w:val="00BF5FC5"/>
    <w:rsid w:val="00C032AE"/>
    <w:rsid w:val="00C040D7"/>
    <w:rsid w:val="00C149C7"/>
    <w:rsid w:val="00C3188B"/>
    <w:rsid w:val="00C360DA"/>
    <w:rsid w:val="00C55219"/>
    <w:rsid w:val="00C72780"/>
    <w:rsid w:val="00C820CF"/>
    <w:rsid w:val="00C82C98"/>
    <w:rsid w:val="00C96787"/>
    <w:rsid w:val="00CA1FA1"/>
    <w:rsid w:val="00CA32C0"/>
    <w:rsid w:val="00CA73D0"/>
    <w:rsid w:val="00CB11D1"/>
    <w:rsid w:val="00CB427B"/>
    <w:rsid w:val="00CD6E8C"/>
    <w:rsid w:val="00CE41E6"/>
    <w:rsid w:val="00CE4B70"/>
    <w:rsid w:val="00CF0CAF"/>
    <w:rsid w:val="00D36429"/>
    <w:rsid w:val="00D46643"/>
    <w:rsid w:val="00D55978"/>
    <w:rsid w:val="00D6385B"/>
    <w:rsid w:val="00D72E1A"/>
    <w:rsid w:val="00D72ED5"/>
    <w:rsid w:val="00D73C24"/>
    <w:rsid w:val="00D80A65"/>
    <w:rsid w:val="00DC13C7"/>
    <w:rsid w:val="00DD5B3F"/>
    <w:rsid w:val="00DE246F"/>
    <w:rsid w:val="00E05C98"/>
    <w:rsid w:val="00E21D95"/>
    <w:rsid w:val="00E25F78"/>
    <w:rsid w:val="00E410F6"/>
    <w:rsid w:val="00E62DC3"/>
    <w:rsid w:val="00E63E84"/>
    <w:rsid w:val="00E673B1"/>
    <w:rsid w:val="00E941DC"/>
    <w:rsid w:val="00EB2845"/>
    <w:rsid w:val="00EC03A8"/>
    <w:rsid w:val="00ED289F"/>
    <w:rsid w:val="00ED3FD0"/>
    <w:rsid w:val="00EE782D"/>
    <w:rsid w:val="00EF7FA8"/>
    <w:rsid w:val="00F2735C"/>
    <w:rsid w:val="00F318D3"/>
    <w:rsid w:val="00F3595E"/>
    <w:rsid w:val="00F64E6D"/>
    <w:rsid w:val="00F75247"/>
    <w:rsid w:val="00F849A5"/>
    <w:rsid w:val="00F90034"/>
    <w:rsid w:val="00F97736"/>
    <w:rsid w:val="00FA349E"/>
    <w:rsid w:val="00FA7558"/>
    <w:rsid w:val="00FD02B8"/>
    <w:rsid w:val="00FF1619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E25F78"/>
    <w:rPr>
      <w:lang w:eastAsia="en-US"/>
    </w:rPr>
  </w:style>
  <w:style w:type="character" w:styleId="a8">
    <w:name w:val="page number"/>
    <w:basedOn w:val="a0"/>
    <w:uiPriority w:val="99"/>
    <w:rsid w:val="006907B6"/>
  </w:style>
  <w:style w:type="character" w:styleId="a9">
    <w:name w:val="Hyperlink"/>
    <w:uiPriority w:val="99"/>
    <w:semiHidden/>
    <w:rsid w:val="00DD5B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p@ich.d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usic_co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subject/>
  <dc:creator>Юрист</dc:creator>
  <cp:keywords/>
  <dc:description/>
  <cp:lastModifiedBy>Экономист</cp:lastModifiedBy>
  <cp:revision>29</cp:revision>
  <cp:lastPrinted>2014-10-29T23:44:00Z</cp:lastPrinted>
  <dcterms:created xsi:type="dcterms:W3CDTF">2013-08-31T13:34:00Z</dcterms:created>
  <dcterms:modified xsi:type="dcterms:W3CDTF">2016-01-28T03:11:00Z</dcterms:modified>
</cp:coreProperties>
</file>