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6E" w:rsidRPr="005A12EB" w:rsidRDefault="001E3A6E" w:rsidP="005A12EB">
      <w:pPr>
        <w:pStyle w:val="aa"/>
      </w:pPr>
      <w:r w:rsidRPr="005A12EB">
        <w:t>Пояснения по заполнению анкеты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Ответы в анкете должны быть максимально объективными. В </w:t>
      </w:r>
      <w:hyperlink r:id="rId5" w:anchor="Par729" w:tooltip="    2. Успешность (успеваемость) в трудовой (учебной) деятельности" w:history="1">
        <w:r w:rsidRPr="001E3A6E">
          <w:rPr>
            <w:rFonts w:ascii="Times New Roman" w:hAnsi="Times New Roman" w:cs="Times New Roman"/>
            <w:sz w:val="20"/>
            <w:szCs w:val="20"/>
          </w:rPr>
          <w:t>пунктах 2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anchor="Par742" w:tooltip="    5.  Отношение  к  выполнению  учебных (производственных) задач" w:history="1">
        <w:r w:rsidRPr="001E3A6E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anchor="Par766" w:tooltip="    11.  Реакция  на  критику  и  замечания старших (подчеркнуть):" w:history="1">
        <w:r w:rsidRPr="001E3A6E">
          <w:rPr>
            <w:rFonts w:ascii="Times New Roman" w:hAnsi="Times New Roman" w:cs="Times New Roman"/>
            <w:sz w:val="20"/>
            <w:szCs w:val="20"/>
          </w:rPr>
          <w:t>11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anchor="Par773" w:tooltip="    13. Отношение к алкоголю и наркотикам:" w:history="1">
        <w:r w:rsidRPr="001E3A6E">
          <w:rPr>
            <w:rFonts w:ascii="Times New Roman" w:hAnsi="Times New Roman" w:cs="Times New Roman"/>
            <w:sz w:val="20"/>
            <w:szCs w:val="20"/>
          </w:rPr>
          <w:t>13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anchor="Par780" w:tooltip="    15.   Подготовка   к   военной   службе   в  объеме  программы" w:history="1">
        <w:r w:rsidRPr="001E3A6E">
          <w:rPr>
            <w:rFonts w:ascii="Times New Roman" w:hAnsi="Times New Roman" w:cs="Times New Roman"/>
            <w:sz w:val="20"/>
            <w:szCs w:val="20"/>
          </w:rPr>
          <w:t>15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имеются краткие варианты ответов. 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>Категорически недопустимо предлагать гражданину самому заполнять данный документ.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0" w:anchor="Par727" w:tooltip="    1.  Каким учебным дисциплинам отдает предпочтение (перечислить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указываются 1 - 3 учебные дисциплины, к которым гражданин имеет выраженный интерес, отдает </w:t>
      </w:r>
      <w:bookmarkStart w:id="0" w:name="_GoBack"/>
      <w:bookmarkEnd w:id="0"/>
      <w:r w:rsidRPr="001E3A6E">
        <w:rPr>
          <w:rFonts w:ascii="Times New Roman" w:hAnsi="Times New Roman" w:cs="Times New Roman"/>
          <w:sz w:val="20"/>
          <w:szCs w:val="20"/>
        </w:rPr>
        <w:t>им предпочтение.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1" w:anchor="Par729" w:tooltip="    2. Успешность (успеваемость) в трудовой (учебной) деятельности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2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отмечается успеваемость по основным предметам, успешность трудовой деятельности. Если учащийся учится в среднем на "хорошо" и "отлично", то подчеркнуть слово "высокая", если на "хорошо" и "удовлетворительно", то подчеркнуть слово "средняя", если на "удовлетворительно" и "неудовлетворительно", то подчеркнуть слово "низкая".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2" w:anchor="Par733" w:tooltip="    3. Увлечения и интересы в свободное от учебы (работы) время: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3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приводятся сведения об увлечениях и интересах гражданина, которым он посвящает свое свободное время. Необходимо перечислить названия факультативов, курсов, спортивных секций, где занимается (занимался) гражданин, а также указать основные результаты этих занятий. Указать виды спорта, которыми увлекается гражданин, и, если имеется - спортивный разряд. В строке «другое» отразить увлечения, не вошедшие в предыдущие разделы, например, занимается чем-либо самостоятельно или в домашних условиях и т.п.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3" w:anchor="Par739" w:tooltip="    4.  В  каких  олимпиадах, соревнованиях, конкурсах участвовал?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4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отражаются сведения об олимпиадах, соревнованиях, конкурсах, военно-спортивных играх, в которых гражданин участвовал, уровень этих мероприятий (муниципальный, региональный, общероссийский), а также результаты этого участия (какое индивидуальное или командное место занял, является лауреатом, дипломантом, установил рекорд и т.п.).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4" w:anchor="Par742" w:tooltip="    5.  Отношение  к  выполнению  учебных (производственных) задач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5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отмечается отношение к выполнению учебных (производственных) заданий и проявление инициативы при этом. Необходимо выбрать соответствующую характеристику в каждой паре (добросовестное или пренебрежительное; инициативное или без проявления инициативы) и подчеркнуть. При наличии каких-либо особенностей (например, отрицательно относится к каким-либо конкретным заданиям и т.п.) - отразить их.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5" w:anchor="Par745" w:tooltip="    6.  Частое или продолжительное отсутствие на рабочем (учебном)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6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отражаются особенности состояния здоровья гражданина и отсутствие его на учебном месте по состоянию здоровья. В случаях частого или продолжительного отсутствия подчеркнуть «да», при отсутствии подобного подчеркнуть «нет». При наличии каких-либо важных особенностей, связанных с состоянием здоровья гражданина (например, пропусков по болезни не было совсем, требуются какие-либо ограничения в учебной деятельности и т.п.), отразить их.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6" w:anchor="Par747" w:tooltip="    7.  Особенности  поведения  в  учебном  (трудовом) коллективе: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7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указываются особенности поведения гражданина в коллективе, чем он отличается от окружающих. При наличии характерных отличий подчеркнуть слово «да» и выбрать (подчеркнуть) отличающие признаки в отношении учебы, работы, дисциплины, общения в коллективе. При наличии каких-либо других важных отличительных характеристик-указать их. Если гражданин не имеет каких-либо ярких отличий, ведет себя «как все», является «середнячком», то подчеркнуть слово «нет».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7" w:anchor="Par755" w:tooltip="    8.   Участие   в   общественной   жизни  учебного  (трудового)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8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отмечаются особенности участия в общественной жизни коллектива (активно участвует, проявляя при этом организаторские способности; принимает активное участие как исполнитель; избегает участия, участвует с неохотой; отказывается выполнять какие-либо общественные обязанности).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8" w:anchor="Par759" w:tooltip="    9.  Место,  занимаемое в учебном (производственном) коллективе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9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отмечается место, занимаемое в коллективе: лидер - является официальным (староста класса, группы и т.п.) и неформальным лидером, имеет высокий авторитет; неформальный лидер - имеет авторитет и влияние, руководит неформальной группой; ведомый член коллектива - принимает и выполняет решения, предложенные лидером; изолирован от коллектива - стремится быть полезным коллективу, но находится в изоляции, не принят коллективом; индивидуалист - не зависит от коллектива, действует по принципу «я сам по себе», самодостаточен.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19" w:anchor="Par763" w:tooltip="    10. Наличие способностей (подчеркнуть):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10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отражаются специальные способности гражданина (математические, технические, музыкальные, художественные и т.п.), которые он проявил в процессе обучения или трудовой деятельности.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20" w:anchor="Par766" w:tooltip="    11.  Реакция  на  критику  и  замечания старших (подчеркнуть):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11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отражается характерная реакция гражданина на замечания старших. Необходимо выбрать и подчеркнуть, предпринимает ли гражданин действия по устранению недостатков, или же игнорирует замечания, не предпринимая никаких действий. Также указываются особенности его эмоциональных проявлений в таких ситуациях (выбрать из приведенного списка и подчеркнуть).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21" w:anchor="Par771" w:tooltip="    12. Наиболее характерные черты личности (перечислить) ________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12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требуется перечислить наиболее характерные черты личности, например одна из характеристик следующих пар: спокойный - раздражительный; уверенный в себе - неуверенный; эгоистичный - альтруистичный, волевой - безвольный; оптимистичный - пессимистичный; трудолюбивый - склонный к безделью; конфликтный - склонный к компромиссам; организованный (</w:t>
      </w:r>
      <w:proofErr w:type="spellStart"/>
      <w:r w:rsidRPr="001E3A6E">
        <w:rPr>
          <w:rFonts w:ascii="Times New Roman" w:hAnsi="Times New Roman" w:cs="Times New Roman"/>
          <w:sz w:val="20"/>
          <w:szCs w:val="20"/>
        </w:rPr>
        <w:t>самодисциплинированность</w:t>
      </w:r>
      <w:proofErr w:type="spellEnd"/>
      <w:r w:rsidRPr="001E3A6E">
        <w:rPr>
          <w:rFonts w:ascii="Times New Roman" w:hAnsi="Times New Roman" w:cs="Times New Roman"/>
          <w:sz w:val="20"/>
          <w:szCs w:val="20"/>
        </w:rPr>
        <w:t>) - неорганизованный и др.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22" w:anchor="Par773" w:tooltip="    13. Отношение к алкоголю и наркотикам: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13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отмечаются зафиксированные каким-либо образом случаи употребления алкоголя, наркотиков. Требуется подчеркнуть соответствующую характеристику.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23" w:anchor="Par778" w:tooltip="    14. Склонность к профессиональной деятельности (указать какой)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14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указывается склонность гражданина к определенной профессиональной деятельности, любимые виды труда, отсутствие или неустойчивость профессиональных интересов.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3A6E">
        <w:rPr>
          <w:rFonts w:ascii="Times New Roman" w:hAnsi="Times New Roman" w:cs="Times New Roman"/>
          <w:sz w:val="20"/>
          <w:szCs w:val="20"/>
        </w:rPr>
        <w:t xml:space="preserve">В </w:t>
      </w:r>
      <w:hyperlink r:id="rId24" w:anchor="Par780" w:tooltip="    15.   Подготовка   к   военной   службе   в  объеме  программы" w:history="1">
        <w:r w:rsidRPr="001E3A6E">
          <w:rPr>
            <w:rFonts w:ascii="Times New Roman" w:hAnsi="Times New Roman" w:cs="Times New Roman"/>
            <w:sz w:val="20"/>
            <w:szCs w:val="20"/>
          </w:rPr>
          <w:t>пункте 15</w:t>
        </w:r>
      </w:hyperlink>
      <w:r w:rsidRPr="001E3A6E">
        <w:rPr>
          <w:rFonts w:ascii="Times New Roman" w:hAnsi="Times New Roman" w:cs="Times New Roman"/>
          <w:sz w:val="20"/>
          <w:szCs w:val="20"/>
        </w:rPr>
        <w:t xml:space="preserve"> отражаются особенности подготовки гражданина к военной службе: в объеме программы образовательного учреждения (при обучении в соответствующем образовательном учреждении - указать наименование); в объеме программы образовательного учреждения с дополнительной военной подготовкой (при обучении - указать наименование); в объеме программы военно-патриотического (военно-спортивного) объединения (при посещении такого объединения, центра, клуба и т.п. - указать их наименования).</w:t>
      </w:r>
    </w:p>
    <w:p w:rsidR="001E3A6E" w:rsidRPr="001E3A6E" w:rsidRDefault="001E3A6E" w:rsidP="005A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A6E">
        <w:rPr>
          <w:rFonts w:ascii="Times New Roman" w:hAnsi="Times New Roman" w:cs="Times New Roman"/>
          <w:sz w:val="20"/>
          <w:szCs w:val="20"/>
        </w:rPr>
        <w:t>Заполненные анкеты заверяются подписью руководителя и печатью образовательного учреждения с указанием должности, фамилии руководителя и даты.</w:t>
      </w:r>
    </w:p>
    <w:p w:rsidR="001E3A6E" w:rsidRPr="001E3A6E" w:rsidRDefault="001E3A6E" w:rsidP="005A12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1E3A6E" w:rsidRPr="001E3A6E" w:rsidSect="005A1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F35"/>
    <w:multiLevelType w:val="hybridMultilevel"/>
    <w:tmpl w:val="8DBA99BC"/>
    <w:lvl w:ilvl="0" w:tplc="B97E9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D00E4E"/>
    <w:multiLevelType w:val="multilevel"/>
    <w:tmpl w:val="371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694"/>
    <w:rsid w:val="0005365A"/>
    <w:rsid w:val="0007074F"/>
    <w:rsid w:val="000D1251"/>
    <w:rsid w:val="000F6B7C"/>
    <w:rsid w:val="00107383"/>
    <w:rsid w:val="001177D4"/>
    <w:rsid w:val="001E3A6E"/>
    <w:rsid w:val="001F0A78"/>
    <w:rsid w:val="00205C4D"/>
    <w:rsid w:val="00226657"/>
    <w:rsid w:val="00332F5A"/>
    <w:rsid w:val="003A72FE"/>
    <w:rsid w:val="003B7A8D"/>
    <w:rsid w:val="003F0A14"/>
    <w:rsid w:val="003F33C6"/>
    <w:rsid w:val="00425275"/>
    <w:rsid w:val="00444B00"/>
    <w:rsid w:val="0045151E"/>
    <w:rsid w:val="004A532A"/>
    <w:rsid w:val="004C30B9"/>
    <w:rsid w:val="00505664"/>
    <w:rsid w:val="00545575"/>
    <w:rsid w:val="0055081F"/>
    <w:rsid w:val="005A12EB"/>
    <w:rsid w:val="00606D4B"/>
    <w:rsid w:val="006249D2"/>
    <w:rsid w:val="006F544A"/>
    <w:rsid w:val="00712234"/>
    <w:rsid w:val="00724F0D"/>
    <w:rsid w:val="0076552C"/>
    <w:rsid w:val="007D343B"/>
    <w:rsid w:val="0084386D"/>
    <w:rsid w:val="008A56FD"/>
    <w:rsid w:val="00941AEA"/>
    <w:rsid w:val="0096149A"/>
    <w:rsid w:val="00A27483"/>
    <w:rsid w:val="00A96121"/>
    <w:rsid w:val="00B237F6"/>
    <w:rsid w:val="00B40C30"/>
    <w:rsid w:val="00B464F4"/>
    <w:rsid w:val="00B53C06"/>
    <w:rsid w:val="00B904E4"/>
    <w:rsid w:val="00C65A83"/>
    <w:rsid w:val="00CB0643"/>
    <w:rsid w:val="00CD5886"/>
    <w:rsid w:val="00CF113D"/>
    <w:rsid w:val="00D24DD7"/>
    <w:rsid w:val="00D4569C"/>
    <w:rsid w:val="00DA1C6A"/>
    <w:rsid w:val="00DD5799"/>
    <w:rsid w:val="00DD7996"/>
    <w:rsid w:val="00DF0301"/>
    <w:rsid w:val="00E02146"/>
    <w:rsid w:val="00E0522B"/>
    <w:rsid w:val="00E254BD"/>
    <w:rsid w:val="00E27781"/>
    <w:rsid w:val="00E643E8"/>
    <w:rsid w:val="00F01BD1"/>
    <w:rsid w:val="00F43F39"/>
    <w:rsid w:val="00F83694"/>
    <w:rsid w:val="00FA5E61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4B9A-FFBE-47EE-BC5B-474CD31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E8"/>
  </w:style>
  <w:style w:type="paragraph" w:styleId="2">
    <w:name w:val="heading 2"/>
    <w:basedOn w:val="a"/>
    <w:link w:val="20"/>
    <w:uiPriority w:val="9"/>
    <w:qFormat/>
    <w:rsid w:val="008A5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694"/>
    <w:rPr>
      <w:i/>
      <w:iCs/>
    </w:rPr>
  </w:style>
  <w:style w:type="character" w:styleId="a4">
    <w:name w:val="Hyperlink"/>
    <w:basedOn w:val="a0"/>
    <w:uiPriority w:val="99"/>
    <w:unhideWhenUsed/>
    <w:rsid w:val="00F836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5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A56FD"/>
    <w:rPr>
      <w:b/>
      <w:bCs/>
    </w:rPr>
  </w:style>
  <w:style w:type="character" w:customStyle="1" w:styleId="basketinfosummary">
    <w:name w:val="basket_info_summary"/>
    <w:basedOn w:val="a0"/>
    <w:rsid w:val="008A56FD"/>
  </w:style>
  <w:style w:type="character" w:customStyle="1" w:styleId="linkmessagedirectortext">
    <w:name w:val="link_message_director_text"/>
    <w:basedOn w:val="a0"/>
    <w:rsid w:val="008A56FD"/>
  </w:style>
  <w:style w:type="character" w:customStyle="1" w:styleId="phonealloka">
    <w:name w:val="phone_alloka"/>
    <w:basedOn w:val="a0"/>
    <w:rsid w:val="008A56FD"/>
  </w:style>
  <w:style w:type="paragraph" w:customStyle="1" w:styleId="optimo">
    <w:name w:val="optimo"/>
    <w:basedOn w:val="a"/>
    <w:rsid w:val="008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6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2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A12EB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Заголовок Знак"/>
    <w:basedOn w:val="a0"/>
    <w:link w:val="aa"/>
    <w:uiPriority w:val="10"/>
    <w:rsid w:val="005A12E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9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60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996690714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14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87568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4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594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42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7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84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248124176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69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3400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3683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9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7672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59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6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70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1083377225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81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5774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7045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07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107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9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872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1443453495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55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9160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2139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54400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082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0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22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472988359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795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3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8322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5220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56546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74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8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69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38169598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40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817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36834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1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40804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519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3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15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848641922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33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5217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092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3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07762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12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0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0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67926329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596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806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8689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9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7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256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40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7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9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130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328022819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3158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68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1403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581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3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92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748814748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445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572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8499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5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5319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130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6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8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659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562446769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61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84045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6458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2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80930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73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2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1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1550727981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6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10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3551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6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11076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88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29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2043288604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827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627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7108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7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5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93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8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008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912786227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426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6055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449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1389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76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29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935478577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78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3994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0091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2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1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7857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96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3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50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4" w:space="13" w:color="D3D7DA"/>
                                    <w:left w:val="single" w:sz="4" w:space="15" w:color="D3D7DA"/>
                                    <w:bottom w:val="single" w:sz="4" w:space="13" w:color="D3D7DA"/>
                                    <w:right w:val="single" w:sz="4" w:space="15" w:color="D3D7DA"/>
                                  </w:divBdr>
                                  <w:divsChild>
                                    <w:div w:id="1501501231">
                                      <w:marLeft w:val="-180"/>
                                      <w:marRight w:val="-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55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36989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53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85140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72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1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4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93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4" w:space="13" w:color="D3D7DA"/>
                                <w:left w:val="single" w:sz="4" w:space="15" w:color="D3D7DA"/>
                                <w:bottom w:val="single" w:sz="4" w:space="13" w:color="D3D7DA"/>
                                <w:right w:val="single" w:sz="4" w:space="15" w:color="D3D7DA"/>
                              </w:divBdr>
                              <w:divsChild>
                                <w:div w:id="14493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4331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6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619">
                      <w:marLeft w:val="0"/>
                      <w:marRight w:val="24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74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2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0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3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8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7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2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7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0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1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4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5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5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3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0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9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14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Relationship Id="rId22" Type="http://schemas.openxmlformats.org/officeDocument/2006/relationships/hyperlink" Target="file:///D:\&#8470;10%20&#1057;&#1045;&#1056;&#1045;&#1041;&#1056;&#1048;&#1053;&#1053;&#1048;&#1050;&#1054;&#1042;&#1040;\&#1055;&#1077;&#1088;&#1074;&#1086;&#1085;&#1072;&#1095;&#1072;&#1083;&#1082;&#1072;%202004%20&#1075;.&#1088;\&#1047;&#1072;&#1087;&#1088;&#1086;&#1089;%20&#1074;%20&#1091;&#1095;&#1077;&#1073;&#1085;&#1099;&#1077;%20&#1079;&#1072;&#1074;&#1077;&#1076;&#1077;&#1085;&#1080;&#1103;\&#1047;&#1040;&#1055;&#1056;&#1054;&#1057;%20%20&#1074;%20&#1042;&#1043;&#1059;&#1069;&#1057;%20&#1075;.%20&#1040;&#1088;&#1090;&#1077;&#1084;%20&#1085;&#1072;%20&#1072;&#1085;&#1082;&#1077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</dc:creator>
  <cp:keywords/>
  <dc:description/>
  <cp:lastModifiedBy>Mary</cp:lastModifiedBy>
  <cp:revision>35</cp:revision>
  <cp:lastPrinted>2021-09-29T05:58:00Z</cp:lastPrinted>
  <dcterms:created xsi:type="dcterms:W3CDTF">2021-02-14T02:04:00Z</dcterms:created>
  <dcterms:modified xsi:type="dcterms:W3CDTF">2021-09-29T05:58:00Z</dcterms:modified>
</cp:coreProperties>
</file>