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D5" w:rsidRPr="009E2CB6" w:rsidRDefault="008570D5" w:rsidP="008570D5">
      <w:pPr>
        <w:jc w:val="center"/>
        <w:rPr>
          <w:b/>
        </w:rPr>
      </w:pPr>
      <w:r w:rsidRPr="009E2CB6">
        <w:rPr>
          <w:b/>
        </w:rPr>
        <w:t>ПОЛОЖЕНИЕ</w:t>
      </w:r>
    </w:p>
    <w:p w:rsidR="008570D5" w:rsidRPr="00493B0B" w:rsidRDefault="008570D5" w:rsidP="008570D5">
      <w:pPr>
        <w:jc w:val="center"/>
        <w:rPr>
          <w:b/>
          <w:bCs/>
          <w:sz w:val="26"/>
          <w:szCs w:val="26"/>
        </w:rPr>
      </w:pPr>
      <w:r w:rsidRPr="00493B0B">
        <w:rPr>
          <w:b/>
          <w:bCs/>
          <w:sz w:val="26"/>
          <w:szCs w:val="26"/>
        </w:rPr>
        <w:t xml:space="preserve">о  </w:t>
      </w:r>
      <w:r w:rsidRPr="00D40F88">
        <w:rPr>
          <w:b/>
          <w:bCs/>
          <w:sz w:val="28"/>
          <w:szCs w:val="28"/>
        </w:rPr>
        <w:t>X</w:t>
      </w:r>
      <w:r w:rsidRPr="00D40F88">
        <w:rPr>
          <w:b/>
          <w:bCs/>
          <w:sz w:val="28"/>
          <w:szCs w:val="28"/>
          <w:lang w:val="en-US"/>
        </w:rPr>
        <w:t>V</w:t>
      </w:r>
      <w:r w:rsidRPr="00D40F88">
        <w:rPr>
          <w:b/>
          <w:sz w:val="28"/>
          <w:lang w:val="en-US"/>
        </w:rPr>
        <w:t>II</w:t>
      </w:r>
      <w:r w:rsidRPr="00493B0B">
        <w:rPr>
          <w:b/>
          <w:bCs/>
          <w:sz w:val="26"/>
          <w:szCs w:val="26"/>
        </w:rPr>
        <w:t xml:space="preserve">  Региональном конкурсе по музыкальной литературе</w:t>
      </w:r>
    </w:p>
    <w:p w:rsidR="008570D5" w:rsidRPr="00BE0363" w:rsidRDefault="008570D5" w:rsidP="008570D5">
      <w:pPr>
        <w:jc w:val="center"/>
        <w:rPr>
          <w:color w:val="800000"/>
          <w:sz w:val="22"/>
        </w:rPr>
      </w:pPr>
    </w:p>
    <w:p w:rsidR="008570D5" w:rsidRDefault="008570D5" w:rsidP="008570D5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Общие положения</w:t>
      </w:r>
    </w:p>
    <w:p w:rsidR="008570D5" w:rsidRDefault="008570D5" w:rsidP="008570D5">
      <w:pPr>
        <w:ind w:left="360"/>
        <w:rPr>
          <w:sz w:val="26"/>
        </w:rPr>
      </w:pPr>
    </w:p>
    <w:p w:rsidR="008570D5" w:rsidRDefault="008570D5" w:rsidP="008570D5">
      <w:pPr>
        <w:ind w:firstLine="720"/>
        <w:jc w:val="both"/>
        <w:rPr>
          <w:sz w:val="26"/>
        </w:rPr>
      </w:pPr>
      <w:r>
        <w:rPr>
          <w:sz w:val="26"/>
        </w:rPr>
        <w:t xml:space="preserve">1.1. </w:t>
      </w:r>
      <w:r w:rsidRPr="001D27E4">
        <w:rPr>
          <w:sz w:val="26"/>
          <w:szCs w:val="26"/>
        </w:rPr>
        <w:t>Организатор</w:t>
      </w:r>
      <w:r>
        <w:rPr>
          <w:sz w:val="26"/>
          <w:szCs w:val="26"/>
        </w:rPr>
        <w:t>ами</w:t>
      </w:r>
      <w:r w:rsidRPr="001D27E4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являются министерство культуры и архивного дела Приморского края и</w:t>
      </w:r>
      <w:r w:rsidRPr="003A3A64">
        <w:rPr>
          <w:bCs/>
          <w:sz w:val="26"/>
          <w:szCs w:val="26"/>
        </w:rPr>
        <w:t xml:space="preserve"> ГАПОУ</w:t>
      </w:r>
      <w:r w:rsidRPr="00602E13">
        <w:rPr>
          <w:sz w:val="26"/>
          <w:szCs w:val="26"/>
        </w:rPr>
        <w:t xml:space="preserve"> «</w:t>
      </w:r>
      <w:r>
        <w:rPr>
          <w:sz w:val="26"/>
          <w:szCs w:val="26"/>
        </w:rPr>
        <w:t>Приморский краевой колледж искусств».</w:t>
      </w:r>
    </w:p>
    <w:p w:rsidR="008570D5" w:rsidRDefault="008570D5" w:rsidP="008570D5">
      <w:pPr>
        <w:ind w:firstLine="720"/>
        <w:jc w:val="both"/>
        <w:rPr>
          <w:sz w:val="26"/>
        </w:rPr>
      </w:pPr>
      <w:r w:rsidRPr="00B80CB4">
        <w:rPr>
          <w:sz w:val="26"/>
        </w:rPr>
        <w:t>1.</w:t>
      </w:r>
      <w:r>
        <w:rPr>
          <w:sz w:val="26"/>
        </w:rPr>
        <w:t>2</w:t>
      </w:r>
      <w:r w:rsidRPr="00B80CB4">
        <w:rPr>
          <w:sz w:val="26"/>
        </w:rPr>
        <w:t>. Организатор</w:t>
      </w:r>
      <w:r>
        <w:rPr>
          <w:sz w:val="26"/>
        </w:rPr>
        <w:t>ы</w:t>
      </w:r>
      <w:r w:rsidRPr="00B80CB4">
        <w:rPr>
          <w:sz w:val="26"/>
        </w:rPr>
        <w:t xml:space="preserve"> осуществля</w:t>
      </w:r>
      <w:r>
        <w:rPr>
          <w:sz w:val="26"/>
        </w:rPr>
        <w:t>ю</w:t>
      </w:r>
      <w:r w:rsidRPr="00B80CB4">
        <w:rPr>
          <w:sz w:val="26"/>
        </w:rPr>
        <w:t>т непосредственное руководство Конкурсом и формиру</w:t>
      </w:r>
      <w:r>
        <w:rPr>
          <w:sz w:val="26"/>
        </w:rPr>
        <w:t>ю</w:t>
      </w:r>
      <w:r w:rsidRPr="00B80CB4">
        <w:rPr>
          <w:sz w:val="26"/>
        </w:rPr>
        <w:t>т состав жюри</w:t>
      </w:r>
      <w:r>
        <w:rPr>
          <w:sz w:val="26"/>
        </w:rPr>
        <w:t xml:space="preserve">, </w:t>
      </w:r>
      <w:r w:rsidRPr="0015475D">
        <w:rPr>
          <w:spacing w:val="6"/>
          <w:sz w:val="26"/>
          <w:szCs w:val="26"/>
        </w:rPr>
        <w:t>выступа</w:t>
      </w:r>
      <w:r>
        <w:rPr>
          <w:spacing w:val="6"/>
          <w:sz w:val="26"/>
          <w:szCs w:val="26"/>
        </w:rPr>
        <w:t>ю</w:t>
      </w:r>
      <w:r w:rsidRPr="0015475D">
        <w:rPr>
          <w:spacing w:val="6"/>
          <w:sz w:val="26"/>
          <w:szCs w:val="26"/>
        </w:rPr>
        <w:t>т в роли организатора учебно-</w:t>
      </w:r>
      <w:r w:rsidRPr="0015475D">
        <w:rPr>
          <w:spacing w:val="2"/>
          <w:sz w:val="26"/>
          <w:szCs w:val="26"/>
        </w:rPr>
        <w:t xml:space="preserve">методической работы детских музыкальных школ и </w:t>
      </w:r>
      <w:r>
        <w:rPr>
          <w:spacing w:val="2"/>
          <w:sz w:val="26"/>
          <w:szCs w:val="26"/>
        </w:rPr>
        <w:t xml:space="preserve">детских </w:t>
      </w:r>
      <w:r w:rsidRPr="0015475D">
        <w:rPr>
          <w:spacing w:val="2"/>
          <w:sz w:val="26"/>
          <w:szCs w:val="26"/>
        </w:rPr>
        <w:t>школ искусств Приморского края.</w:t>
      </w:r>
      <w:r>
        <w:rPr>
          <w:spacing w:val="2"/>
          <w:sz w:val="26"/>
          <w:szCs w:val="26"/>
        </w:rPr>
        <w:t xml:space="preserve"> </w:t>
      </w:r>
      <w:r w:rsidRPr="0015475D">
        <w:rPr>
          <w:sz w:val="26"/>
          <w:szCs w:val="26"/>
        </w:rPr>
        <w:t xml:space="preserve">Конкурсы </w:t>
      </w:r>
      <w:r w:rsidRPr="0015475D">
        <w:rPr>
          <w:spacing w:val="4"/>
          <w:sz w:val="26"/>
          <w:szCs w:val="26"/>
        </w:rPr>
        <w:t xml:space="preserve">по музыкально-теоретическим предметам являются </w:t>
      </w:r>
      <w:r w:rsidRPr="0015475D">
        <w:rPr>
          <w:spacing w:val="2"/>
          <w:sz w:val="26"/>
          <w:szCs w:val="26"/>
        </w:rPr>
        <w:t xml:space="preserve">смотром достижений педагогических коллективов в преподавании </w:t>
      </w:r>
      <w:r w:rsidRPr="0015475D">
        <w:rPr>
          <w:spacing w:val="3"/>
          <w:sz w:val="26"/>
          <w:szCs w:val="26"/>
        </w:rPr>
        <w:t>музыкально-теоретических дисциплин</w:t>
      </w:r>
      <w:r>
        <w:rPr>
          <w:spacing w:val="3"/>
          <w:sz w:val="26"/>
          <w:szCs w:val="26"/>
        </w:rPr>
        <w:t>.</w:t>
      </w:r>
    </w:p>
    <w:p w:rsidR="008570D5" w:rsidRPr="00B80CB4" w:rsidRDefault="008570D5" w:rsidP="008570D5">
      <w:pPr>
        <w:ind w:firstLine="708"/>
        <w:jc w:val="both"/>
        <w:rPr>
          <w:sz w:val="26"/>
        </w:rPr>
      </w:pPr>
      <w:r w:rsidRPr="00B80CB4">
        <w:rPr>
          <w:sz w:val="26"/>
        </w:rPr>
        <w:t>1.</w:t>
      </w:r>
      <w:r>
        <w:rPr>
          <w:sz w:val="26"/>
        </w:rPr>
        <w:t>3</w:t>
      </w:r>
      <w:r w:rsidRPr="00B80CB4">
        <w:rPr>
          <w:sz w:val="26"/>
        </w:rPr>
        <w:t>.</w:t>
      </w:r>
      <w:r>
        <w:rPr>
          <w:sz w:val="26"/>
          <w:szCs w:val="26"/>
        </w:rPr>
        <w:t xml:space="preserve"> </w:t>
      </w:r>
      <w:r w:rsidRPr="00B80CB4">
        <w:rPr>
          <w:sz w:val="26"/>
          <w:szCs w:val="26"/>
        </w:rPr>
        <w:t>Конкурс</w:t>
      </w:r>
      <w:r w:rsidRPr="00B80CB4">
        <w:rPr>
          <w:sz w:val="26"/>
        </w:rPr>
        <w:t xml:space="preserve"> проводится в </w:t>
      </w:r>
      <w:r w:rsidRPr="00362AD8">
        <w:rPr>
          <w:bCs/>
        </w:rPr>
        <w:t>ГАПОУ</w:t>
      </w:r>
      <w:r w:rsidRPr="00362AD8">
        <w:t xml:space="preserve"> </w:t>
      </w:r>
      <w:r w:rsidRPr="00B80CB4">
        <w:rPr>
          <w:sz w:val="26"/>
        </w:rPr>
        <w:t>«</w:t>
      </w:r>
      <w:r>
        <w:rPr>
          <w:sz w:val="26"/>
          <w:szCs w:val="26"/>
        </w:rPr>
        <w:t>Приморский краевой колледж искусств</w:t>
      </w:r>
      <w:r w:rsidRPr="00B80CB4">
        <w:rPr>
          <w:sz w:val="26"/>
        </w:rPr>
        <w:t>» по адресу: г. Владивосток, ул. Русская, 40.</w:t>
      </w:r>
    </w:p>
    <w:p w:rsidR="008570D5" w:rsidRPr="00B80CB4" w:rsidRDefault="008570D5" w:rsidP="008570D5">
      <w:pPr>
        <w:ind w:firstLine="720"/>
        <w:jc w:val="both"/>
        <w:rPr>
          <w:sz w:val="26"/>
        </w:rPr>
      </w:pPr>
      <w:r w:rsidRPr="00B80CB4">
        <w:rPr>
          <w:sz w:val="26"/>
        </w:rPr>
        <w:t>1.</w:t>
      </w:r>
      <w:r>
        <w:rPr>
          <w:sz w:val="26"/>
        </w:rPr>
        <w:t>4</w:t>
      </w:r>
      <w:r w:rsidRPr="00B80CB4">
        <w:rPr>
          <w:sz w:val="26"/>
        </w:rPr>
        <w:t>. Цели и задачи Конкурса:</w:t>
      </w:r>
    </w:p>
    <w:p w:rsidR="008570D5" w:rsidRDefault="008570D5" w:rsidP="008570D5">
      <w:pPr>
        <w:ind w:firstLine="720"/>
        <w:jc w:val="both"/>
        <w:rPr>
          <w:sz w:val="26"/>
        </w:rPr>
      </w:pPr>
      <w:r>
        <w:rPr>
          <w:sz w:val="26"/>
        </w:rPr>
        <w:t>-</w:t>
      </w:r>
      <w:r w:rsidRPr="00B80CB4">
        <w:rPr>
          <w:sz w:val="26"/>
        </w:rPr>
        <w:t xml:space="preserve"> повышение </w:t>
      </w:r>
      <w:r w:rsidRPr="0015475D">
        <w:rPr>
          <w:spacing w:val="4"/>
          <w:sz w:val="26"/>
          <w:szCs w:val="26"/>
        </w:rPr>
        <w:t>методического уровня преподавания</w:t>
      </w:r>
      <w:r>
        <w:rPr>
          <w:spacing w:val="4"/>
          <w:sz w:val="26"/>
          <w:szCs w:val="26"/>
        </w:rPr>
        <w:t xml:space="preserve"> музыкально-теоретических дисциплин;</w:t>
      </w:r>
      <w:r w:rsidRPr="00B80CB4">
        <w:rPr>
          <w:sz w:val="26"/>
        </w:rPr>
        <w:t xml:space="preserve"> </w:t>
      </w:r>
    </w:p>
    <w:p w:rsidR="008570D5" w:rsidRDefault="008570D5" w:rsidP="008570D5">
      <w:pPr>
        <w:ind w:firstLine="720"/>
        <w:jc w:val="both"/>
        <w:rPr>
          <w:spacing w:val="5"/>
          <w:sz w:val="26"/>
          <w:szCs w:val="26"/>
        </w:rPr>
      </w:pPr>
      <w:r>
        <w:rPr>
          <w:spacing w:val="4"/>
          <w:sz w:val="26"/>
          <w:szCs w:val="26"/>
        </w:rPr>
        <w:t xml:space="preserve">- </w:t>
      </w:r>
      <w:r w:rsidRPr="0015475D">
        <w:rPr>
          <w:spacing w:val="4"/>
          <w:sz w:val="26"/>
          <w:szCs w:val="26"/>
        </w:rPr>
        <w:t>укреплени</w:t>
      </w:r>
      <w:r>
        <w:rPr>
          <w:spacing w:val="4"/>
          <w:sz w:val="26"/>
          <w:szCs w:val="26"/>
        </w:rPr>
        <w:t>е</w:t>
      </w:r>
      <w:r w:rsidRPr="0015475D">
        <w:rPr>
          <w:spacing w:val="4"/>
          <w:sz w:val="26"/>
          <w:szCs w:val="26"/>
        </w:rPr>
        <w:t xml:space="preserve"> </w:t>
      </w:r>
      <w:r w:rsidRPr="0015475D">
        <w:rPr>
          <w:spacing w:val="5"/>
          <w:sz w:val="26"/>
          <w:szCs w:val="26"/>
        </w:rPr>
        <w:t>творческих контактов между школами и училищем</w:t>
      </w:r>
      <w:r>
        <w:rPr>
          <w:spacing w:val="5"/>
          <w:sz w:val="26"/>
          <w:szCs w:val="26"/>
        </w:rPr>
        <w:t>;</w:t>
      </w:r>
    </w:p>
    <w:p w:rsidR="008570D5" w:rsidRDefault="008570D5" w:rsidP="008570D5">
      <w:pPr>
        <w:ind w:firstLine="720"/>
        <w:jc w:val="both"/>
        <w:rPr>
          <w:sz w:val="26"/>
        </w:rPr>
      </w:pPr>
      <w:r>
        <w:rPr>
          <w:spacing w:val="3"/>
          <w:sz w:val="26"/>
          <w:szCs w:val="26"/>
        </w:rPr>
        <w:t xml:space="preserve">- </w:t>
      </w:r>
      <w:r w:rsidRPr="0015475D">
        <w:rPr>
          <w:spacing w:val="3"/>
          <w:sz w:val="26"/>
          <w:szCs w:val="26"/>
        </w:rPr>
        <w:t>выявлени</w:t>
      </w:r>
      <w:r>
        <w:rPr>
          <w:spacing w:val="3"/>
          <w:sz w:val="26"/>
          <w:szCs w:val="26"/>
        </w:rPr>
        <w:t>е</w:t>
      </w:r>
      <w:r w:rsidRPr="0015475D">
        <w:rPr>
          <w:spacing w:val="3"/>
          <w:sz w:val="26"/>
          <w:szCs w:val="26"/>
        </w:rPr>
        <w:t xml:space="preserve"> </w:t>
      </w:r>
      <w:r w:rsidRPr="0015475D">
        <w:rPr>
          <w:spacing w:val="4"/>
          <w:sz w:val="26"/>
          <w:szCs w:val="26"/>
        </w:rPr>
        <w:t>наиболее талантливых детей - будущих абитуриентов музыкального училища,</w:t>
      </w:r>
    </w:p>
    <w:p w:rsidR="008570D5" w:rsidRPr="00B80CB4" w:rsidRDefault="008570D5" w:rsidP="008570D5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sz w:val="26"/>
        </w:rPr>
      </w:pPr>
      <w:r>
        <w:rPr>
          <w:sz w:val="26"/>
        </w:rPr>
        <w:t>обмен опытом преподавателей.</w:t>
      </w:r>
    </w:p>
    <w:p w:rsidR="008570D5" w:rsidRDefault="008570D5" w:rsidP="008570D5">
      <w:pPr>
        <w:shd w:val="clear" w:color="auto" w:fill="FFFFFF"/>
        <w:ind w:firstLine="851"/>
        <w:contextualSpacing/>
        <w:jc w:val="both"/>
        <w:rPr>
          <w:spacing w:val="14"/>
          <w:sz w:val="28"/>
          <w:szCs w:val="28"/>
        </w:rPr>
      </w:pPr>
    </w:p>
    <w:p w:rsidR="008570D5" w:rsidRDefault="008570D5" w:rsidP="008570D5">
      <w:pPr>
        <w:pStyle w:val="a6"/>
        <w:numPr>
          <w:ilvl w:val="0"/>
          <w:numId w:val="1"/>
        </w:numPr>
        <w:rPr>
          <w:sz w:val="26"/>
        </w:rPr>
      </w:pPr>
      <w:r>
        <w:rPr>
          <w:sz w:val="26"/>
        </w:rPr>
        <w:t>Условия конкурса</w:t>
      </w:r>
    </w:p>
    <w:p w:rsidR="008570D5" w:rsidRDefault="008570D5" w:rsidP="008570D5">
      <w:pPr>
        <w:pStyle w:val="a6"/>
        <w:ind w:left="720"/>
        <w:jc w:val="left"/>
        <w:rPr>
          <w:sz w:val="26"/>
        </w:rPr>
      </w:pPr>
    </w:p>
    <w:p w:rsidR="008570D5" w:rsidRPr="0015475D" w:rsidRDefault="008570D5" w:rsidP="008570D5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5475D">
        <w:rPr>
          <w:sz w:val="26"/>
          <w:szCs w:val="26"/>
        </w:rPr>
        <w:t xml:space="preserve">Сроки проведения </w:t>
      </w:r>
      <w:r>
        <w:rPr>
          <w:sz w:val="26"/>
          <w:szCs w:val="26"/>
        </w:rPr>
        <w:t>К</w:t>
      </w:r>
      <w:r w:rsidRPr="0015475D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>–</w:t>
      </w:r>
      <w:r w:rsidRPr="0015475D">
        <w:rPr>
          <w:sz w:val="26"/>
          <w:szCs w:val="26"/>
        </w:rPr>
        <w:t xml:space="preserve"> </w:t>
      </w:r>
      <w:r w:rsidRPr="00D76FB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Pr="00D76FBB">
        <w:rPr>
          <w:b/>
          <w:sz w:val="26"/>
          <w:szCs w:val="26"/>
        </w:rPr>
        <w:t xml:space="preserve"> марта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2024</w:t>
      </w:r>
      <w:r w:rsidRPr="00D76FBB">
        <w:rPr>
          <w:b/>
          <w:bCs/>
          <w:sz w:val="26"/>
          <w:szCs w:val="26"/>
        </w:rPr>
        <w:t xml:space="preserve"> </w:t>
      </w:r>
      <w:r w:rsidRPr="00D76FBB">
        <w:rPr>
          <w:b/>
          <w:sz w:val="26"/>
          <w:szCs w:val="26"/>
        </w:rPr>
        <w:t>года</w:t>
      </w:r>
      <w:r w:rsidRPr="0015475D">
        <w:rPr>
          <w:sz w:val="26"/>
          <w:szCs w:val="26"/>
        </w:rPr>
        <w:t>.</w:t>
      </w:r>
    </w:p>
    <w:p w:rsidR="008570D5" w:rsidRPr="0015475D" w:rsidRDefault="008570D5" w:rsidP="008570D5">
      <w:pPr>
        <w:shd w:val="clear" w:color="auto" w:fill="FFFFFF"/>
        <w:ind w:firstLine="851"/>
        <w:contextualSpacing/>
        <w:jc w:val="both"/>
        <w:rPr>
          <w:spacing w:val="14"/>
          <w:sz w:val="26"/>
          <w:szCs w:val="26"/>
        </w:rPr>
      </w:pPr>
      <w:r>
        <w:rPr>
          <w:spacing w:val="14"/>
          <w:sz w:val="26"/>
          <w:szCs w:val="26"/>
        </w:rPr>
        <w:t>2.2</w:t>
      </w:r>
      <w:r w:rsidRPr="0015475D">
        <w:rPr>
          <w:spacing w:val="14"/>
          <w:sz w:val="26"/>
          <w:szCs w:val="26"/>
        </w:rPr>
        <w:t>.</w:t>
      </w:r>
      <w:r w:rsidRPr="0015475D">
        <w:rPr>
          <w:spacing w:val="14"/>
          <w:sz w:val="26"/>
          <w:szCs w:val="26"/>
        </w:rPr>
        <w:tab/>
      </w:r>
      <w:r w:rsidRPr="0015475D">
        <w:rPr>
          <w:spacing w:val="2"/>
          <w:sz w:val="26"/>
          <w:szCs w:val="26"/>
        </w:rPr>
        <w:t xml:space="preserve"> В конкурсе принимают участие учащиеся старших классов по четырём группам:</w:t>
      </w:r>
    </w:p>
    <w:p w:rsidR="008570D5" w:rsidRPr="0015475D" w:rsidRDefault="008570D5" w:rsidP="008570D5">
      <w:pPr>
        <w:shd w:val="clear" w:color="auto" w:fill="FFFFFF"/>
        <w:tabs>
          <w:tab w:val="left" w:pos="1214"/>
        </w:tabs>
        <w:ind w:firstLine="851"/>
        <w:contextualSpacing/>
        <w:jc w:val="both"/>
        <w:rPr>
          <w:sz w:val="26"/>
          <w:szCs w:val="26"/>
        </w:rPr>
      </w:pPr>
      <w:r w:rsidRPr="0015475D">
        <w:rPr>
          <w:spacing w:val="-18"/>
          <w:sz w:val="26"/>
          <w:szCs w:val="26"/>
        </w:rPr>
        <w:t>1)</w:t>
      </w:r>
      <w:r w:rsidRPr="0015475D">
        <w:rPr>
          <w:sz w:val="26"/>
          <w:szCs w:val="26"/>
        </w:rPr>
        <w:tab/>
      </w:r>
      <w:r w:rsidRPr="0015475D">
        <w:rPr>
          <w:spacing w:val="2"/>
          <w:sz w:val="26"/>
          <w:szCs w:val="26"/>
        </w:rPr>
        <w:t xml:space="preserve">группа «А» - учащиеся 5 классов (с </w:t>
      </w:r>
      <w:r>
        <w:rPr>
          <w:spacing w:val="2"/>
          <w:sz w:val="26"/>
          <w:szCs w:val="26"/>
        </w:rPr>
        <w:t>8</w:t>
      </w:r>
      <w:r w:rsidRPr="0015475D">
        <w:rPr>
          <w:spacing w:val="2"/>
          <w:sz w:val="26"/>
          <w:szCs w:val="26"/>
        </w:rPr>
        <w:t>-летним сроком обучения);</w:t>
      </w:r>
    </w:p>
    <w:p w:rsidR="008570D5" w:rsidRPr="0015475D" w:rsidRDefault="008570D5" w:rsidP="008570D5">
      <w:pPr>
        <w:shd w:val="clear" w:color="auto" w:fill="FFFFFF"/>
        <w:tabs>
          <w:tab w:val="left" w:pos="2770"/>
        </w:tabs>
        <w:ind w:firstLine="851"/>
        <w:contextualSpacing/>
        <w:jc w:val="both"/>
        <w:rPr>
          <w:sz w:val="26"/>
          <w:szCs w:val="26"/>
        </w:rPr>
      </w:pPr>
      <w:r w:rsidRPr="0015475D">
        <w:rPr>
          <w:sz w:val="26"/>
          <w:szCs w:val="26"/>
        </w:rPr>
        <w:t>-</w:t>
      </w:r>
      <w:r w:rsidRPr="0015475D">
        <w:rPr>
          <w:sz w:val="26"/>
          <w:szCs w:val="26"/>
        </w:rPr>
        <w:tab/>
      </w:r>
      <w:r w:rsidRPr="0015475D">
        <w:rPr>
          <w:spacing w:val="2"/>
          <w:sz w:val="26"/>
          <w:szCs w:val="26"/>
        </w:rPr>
        <w:t xml:space="preserve">учащиеся </w:t>
      </w:r>
      <w:r>
        <w:rPr>
          <w:spacing w:val="2"/>
          <w:sz w:val="26"/>
          <w:szCs w:val="26"/>
        </w:rPr>
        <w:t>2</w:t>
      </w:r>
      <w:r w:rsidRPr="0015475D">
        <w:rPr>
          <w:spacing w:val="2"/>
          <w:sz w:val="26"/>
          <w:szCs w:val="26"/>
        </w:rPr>
        <w:t xml:space="preserve"> классов (с 5-летним сроком обучения);</w:t>
      </w:r>
    </w:p>
    <w:p w:rsidR="008570D5" w:rsidRPr="0015475D" w:rsidRDefault="008570D5" w:rsidP="008570D5">
      <w:pPr>
        <w:shd w:val="clear" w:color="auto" w:fill="FFFFFF"/>
        <w:tabs>
          <w:tab w:val="left" w:pos="1214"/>
        </w:tabs>
        <w:ind w:firstLine="851"/>
        <w:contextualSpacing/>
        <w:jc w:val="both"/>
        <w:rPr>
          <w:sz w:val="26"/>
          <w:szCs w:val="26"/>
        </w:rPr>
      </w:pPr>
      <w:r w:rsidRPr="0015475D">
        <w:rPr>
          <w:spacing w:val="-8"/>
          <w:sz w:val="26"/>
          <w:szCs w:val="26"/>
        </w:rPr>
        <w:t>2)</w:t>
      </w:r>
      <w:r w:rsidRPr="0015475D">
        <w:rPr>
          <w:sz w:val="26"/>
          <w:szCs w:val="26"/>
        </w:rPr>
        <w:tab/>
      </w:r>
      <w:r w:rsidRPr="0015475D">
        <w:rPr>
          <w:spacing w:val="2"/>
          <w:sz w:val="26"/>
          <w:szCs w:val="26"/>
        </w:rPr>
        <w:t>груп</w:t>
      </w:r>
      <w:r>
        <w:rPr>
          <w:spacing w:val="2"/>
          <w:sz w:val="26"/>
          <w:szCs w:val="26"/>
        </w:rPr>
        <w:t>па «Б» - учащиеся 6 классов (с 8</w:t>
      </w:r>
      <w:r w:rsidRPr="0015475D">
        <w:rPr>
          <w:spacing w:val="2"/>
          <w:sz w:val="26"/>
          <w:szCs w:val="26"/>
        </w:rPr>
        <w:t>-летним сроком обучения);</w:t>
      </w:r>
    </w:p>
    <w:p w:rsidR="008570D5" w:rsidRPr="0015475D" w:rsidRDefault="008570D5" w:rsidP="008570D5">
      <w:pPr>
        <w:shd w:val="clear" w:color="auto" w:fill="FFFFFF"/>
        <w:tabs>
          <w:tab w:val="left" w:pos="2770"/>
        </w:tabs>
        <w:ind w:firstLine="851"/>
        <w:contextualSpacing/>
        <w:jc w:val="both"/>
        <w:rPr>
          <w:sz w:val="26"/>
          <w:szCs w:val="26"/>
        </w:rPr>
      </w:pPr>
      <w:r w:rsidRPr="0015475D">
        <w:rPr>
          <w:sz w:val="26"/>
          <w:szCs w:val="26"/>
        </w:rPr>
        <w:t>-</w:t>
      </w:r>
      <w:r w:rsidRPr="0015475D">
        <w:rPr>
          <w:sz w:val="26"/>
          <w:szCs w:val="26"/>
        </w:rPr>
        <w:tab/>
      </w:r>
      <w:r>
        <w:rPr>
          <w:spacing w:val="2"/>
          <w:sz w:val="26"/>
          <w:szCs w:val="26"/>
        </w:rPr>
        <w:t>учащиеся 3</w:t>
      </w:r>
      <w:r w:rsidRPr="0015475D">
        <w:rPr>
          <w:spacing w:val="2"/>
          <w:sz w:val="26"/>
          <w:szCs w:val="26"/>
        </w:rPr>
        <w:t xml:space="preserve"> классов (с 5-летним сроком обучения);</w:t>
      </w:r>
    </w:p>
    <w:p w:rsidR="008570D5" w:rsidRPr="0015475D" w:rsidRDefault="008570D5" w:rsidP="008570D5">
      <w:pPr>
        <w:shd w:val="clear" w:color="auto" w:fill="FFFFFF"/>
        <w:tabs>
          <w:tab w:val="left" w:pos="1214"/>
        </w:tabs>
        <w:ind w:firstLine="851"/>
        <w:contextualSpacing/>
        <w:jc w:val="both"/>
        <w:rPr>
          <w:sz w:val="26"/>
          <w:szCs w:val="26"/>
        </w:rPr>
      </w:pPr>
      <w:r w:rsidRPr="0015475D">
        <w:rPr>
          <w:spacing w:val="-4"/>
          <w:sz w:val="26"/>
          <w:szCs w:val="26"/>
        </w:rPr>
        <w:t>3)</w:t>
      </w:r>
      <w:r w:rsidRPr="0015475D">
        <w:rPr>
          <w:sz w:val="26"/>
          <w:szCs w:val="26"/>
        </w:rPr>
        <w:tab/>
      </w:r>
      <w:r w:rsidRPr="0015475D">
        <w:rPr>
          <w:spacing w:val="3"/>
          <w:sz w:val="26"/>
          <w:szCs w:val="26"/>
        </w:rPr>
        <w:t xml:space="preserve">группа «В» - учащиеся 7 классов (с </w:t>
      </w:r>
      <w:r>
        <w:rPr>
          <w:spacing w:val="3"/>
          <w:sz w:val="26"/>
          <w:szCs w:val="26"/>
        </w:rPr>
        <w:t>8</w:t>
      </w:r>
      <w:r w:rsidRPr="0015475D">
        <w:rPr>
          <w:spacing w:val="3"/>
          <w:sz w:val="26"/>
          <w:szCs w:val="26"/>
        </w:rPr>
        <w:t>-летним сроком обучения);</w:t>
      </w:r>
    </w:p>
    <w:p w:rsidR="008570D5" w:rsidRPr="0015475D" w:rsidRDefault="008570D5" w:rsidP="008570D5">
      <w:pPr>
        <w:shd w:val="clear" w:color="auto" w:fill="FFFFFF"/>
        <w:tabs>
          <w:tab w:val="left" w:pos="2770"/>
        </w:tabs>
        <w:ind w:firstLine="851"/>
        <w:contextualSpacing/>
        <w:jc w:val="both"/>
        <w:rPr>
          <w:spacing w:val="2"/>
          <w:sz w:val="26"/>
          <w:szCs w:val="26"/>
        </w:rPr>
      </w:pPr>
      <w:r w:rsidRPr="0015475D">
        <w:rPr>
          <w:sz w:val="26"/>
          <w:szCs w:val="26"/>
        </w:rPr>
        <w:t>-</w:t>
      </w:r>
      <w:r w:rsidRPr="0015475D">
        <w:rPr>
          <w:sz w:val="26"/>
          <w:szCs w:val="26"/>
        </w:rPr>
        <w:tab/>
      </w:r>
      <w:r w:rsidRPr="0015475D">
        <w:rPr>
          <w:spacing w:val="2"/>
          <w:sz w:val="26"/>
          <w:szCs w:val="26"/>
        </w:rPr>
        <w:t xml:space="preserve">учащиеся </w:t>
      </w:r>
      <w:r>
        <w:rPr>
          <w:spacing w:val="2"/>
          <w:sz w:val="26"/>
          <w:szCs w:val="26"/>
        </w:rPr>
        <w:t>4</w:t>
      </w:r>
      <w:r w:rsidRPr="0015475D">
        <w:rPr>
          <w:spacing w:val="2"/>
          <w:sz w:val="26"/>
          <w:szCs w:val="26"/>
        </w:rPr>
        <w:t xml:space="preserve"> классов (с 5-летним сроком обучения),</w:t>
      </w:r>
    </w:p>
    <w:p w:rsidR="008570D5" w:rsidRPr="0015475D" w:rsidRDefault="008570D5" w:rsidP="008570D5">
      <w:pPr>
        <w:shd w:val="clear" w:color="auto" w:fill="FFFFFF"/>
        <w:tabs>
          <w:tab w:val="left" w:pos="1214"/>
        </w:tabs>
        <w:ind w:firstLine="851"/>
        <w:contextualSpacing/>
        <w:jc w:val="both"/>
        <w:rPr>
          <w:sz w:val="26"/>
          <w:szCs w:val="26"/>
        </w:rPr>
      </w:pPr>
      <w:r w:rsidRPr="0015475D">
        <w:rPr>
          <w:spacing w:val="14"/>
          <w:sz w:val="26"/>
          <w:szCs w:val="26"/>
        </w:rPr>
        <w:t>4)</w:t>
      </w:r>
      <w:r w:rsidRPr="0015475D">
        <w:rPr>
          <w:spacing w:val="14"/>
          <w:sz w:val="26"/>
          <w:szCs w:val="26"/>
        </w:rPr>
        <w:tab/>
        <w:t xml:space="preserve">группа «Г» - </w:t>
      </w:r>
      <w:r w:rsidRPr="0015475D">
        <w:rPr>
          <w:spacing w:val="3"/>
          <w:sz w:val="26"/>
          <w:szCs w:val="26"/>
        </w:rPr>
        <w:t xml:space="preserve">учащиеся 8 классов (с </w:t>
      </w:r>
      <w:r>
        <w:rPr>
          <w:spacing w:val="3"/>
          <w:sz w:val="26"/>
          <w:szCs w:val="26"/>
        </w:rPr>
        <w:t>8</w:t>
      </w:r>
      <w:r w:rsidRPr="0015475D">
        <w:rPr>
          <w:spacing w:val="3"/>
          <w:sz w:val="26"/>
          <w:szCs w:val="26"/>
        </w:rPr>
        <w:t>-летним сроком обучения);</w:t>
      </w:r>
    </w:p>
    <w:p w:rsidR="008570D5" w:rsidRDefault="008570D5" w:rsidP="008570D5">
      <w:pPr>
        <w:shd w:val="clear" w:color="auto" w:fill="FFFFFF"/>
        <w:tabs>
          <w:tab w:val="left" w:pos="2770"/>
        </w:tabs>
        <w:ind w:firstLine="851"/>
        <w:contextualSpacing/>
        <w:jc w:val="both"/>
        <w:rPr>
          <w:spacing w:val="2"/>
          <w:sz w:val="26"/>
          <w:szCs w:val="26"/>
        </w:rPr>
      </w:pPr>
      <w:r w:rsidRPr="0015475D">
        <w:rPr>
          <w:sz w:val="26"/>
          <w:szCs w:val="26"/>
        </w:rPr>
        <w:t>-</w:t>
      </w:r>
      <w:r w:rsidRPr="0015475D">
        <w:rPr>
          <w:sz w:val="26"/>
          <w:szCs w:val="26"/>
        </w:rPr>
        <w:tab/>
      </w:r>
      <w:r w:rsidRPr="0015475D">
        <w:rPr>
          <w:spacing w:val="2"/>
          <w:sz w:val="26"/>
          <w:szCs w:val="26"/>
        </w:rPr>
        <w:t xml:space="preserve">учащиеся </w:t>
      </w:r>
      <w:r>
        <w:rPr>
          <w:spacing w:val="2"/>
          <w:sz w:val="26"/>
          <w:szCs w:val="26"/>
        </w:rPr>
        <w:t>5</w:t>
      </w:r>
      <w:r w:rsidRPr="0015475D">
        <w:rPr>
          <w:spacing w:val="2"/>
          <w:sz w:val="26"/>
          <w:szCs w:val="26"/>
        </w:rPr>
        <w:t xml:space="preserve"> классов (с 5-летним сроком обучения)</w:t>
      </w:r>
    </w:p>
    <w:p w:rsidR="008570D5" w:rsidRPr="00EF4C5B" w:rsidRDefault="008570D5" w:rsidP="008570D5">
      <w:pPr>
        <w:shd w:val="clear" w:color="auto" w:fill="FFFFFF"/>
        <w:tabs>
          <w:tab w:val="left" w:pos="1214"/>
        </w:tabs>
        <w:ind w:firstLine="851"/>
        <w:contextualSpacing/>
        <w:jc w:val="both"/>
        <w:rPr>
          <w:spacing w:val="14"/>
          <w:sz w:val="26"/>
          <w:szCs w:val="26"/>
        </w:rPr>
      </w:pPr>
      <w:r w:rsidRPr="00EF4C5B">
        <w:rPr>
          <w:spacing w:val="14"/>
          <w:sz w:val="26"/>
          <w:szCs w:val="26"/>
        </w:rPr>
        <w:t xml:space="preserve">Учащиеся 9 </w:t>
      </w:r>
      <w:proofErr w:type="spellStart"/>
      <w:r w:rsidRPr="00EF4C5B">
        <w:rPr>
          <w:spacing w:val="14"/>
          <w:sz w:val="26"/>
          <w:szCs w:val="26"/>
        </w:rPr>
        <w:t>кл</w:t>
      </w:r>
      <w:proofErr w:type="spellEnd"/>
      <w:r w:rsidRPr="00EF4C5B">
        <w:rPr>
          <w:spacing w:val="14"/>
          <w:sz w:val="26"/>
          <w:szCs w:val="26"/>
        </w:rPr>
        <w:t xml:space="preserve">.(по 8 - летнему обучению) /6 </w:t>
      </w:r>
      <w:proofErr w:type="spellStart"/>
      <w:r w:rsidRPr="00EF4C5B">
        <w:rPr>
          <w:spacing w:val="14"/>
          <w:sz w:val="26"/>
          <w:szCs w:val="26"/>
        </w:rPr>
        <w:t>кл</w:t>
      </w:r>
      <w:proofErr w:type="spellEnd"/>
      <w:r w:rsidRPr="00EF4C5B">
        <w:rPr>
          <w:spacing w:val="14"/>
          <w:sz w:val="26"/>
          <w:szCs w:val="26"/>
        </w:rPr>
        <w:t>. (по 5 - летнему обучению) могут принять участие в гр. Г.</w:t>
      </w:r>
    </w:p>
    <w:p w:rsidR="008570D5" w:rsidRPr="0015475D" w:rsidRDefault="008570D5" w:rsidP="008570D5">
      <w:pPr>
        <w:pStyle w:val="a3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2.3</w:t>
      </w:r>
      <w:r w:rsidRPr="0015475D">
        <w:rPr>
          <w:sz w:val="26"/>
          <w:szCs w:val="26"/>
        </w:rPr>
        <w:t>.</w:t>
      </w:r>
      <w:r w:rsidRPr="0015475D">
        <w:rPr>
          <w:sz w:val="26"/>
          <w:szCs w:val="26"/>
        </w:rPr>
        <w:tab/>
        <w:t>Конкурсу предшествуют отборочные туры (школьные конкурсы и конкурсы в рамках зонально-методических объединений края). Место и сроки проведения отборочных туров определяются директором базовой школы.</w:t>
      </w:r>
    </w:p>
    <w:p w:rsidR="008570D5" w:rsidRPr="0015475D" w:rsidRDefault="008570D5" w:rsidP="008570D5">
      <w:pPr>
        <w:pStyle w:val="a3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2.</w:t>
      </w:r>
      <w:r w:rsidRPr="0015475D">
        <w:rPr>
          <w:sz w:val="26"/>
          <w:szCs w:val="26"/>
        </w:rPr>
        <w:t>4.</w:t>
      </w:r>
      <w:r w:rsidRPr="0015475D">
        <w:rPr>
          <w:sz w:val="26"/>
          <w:szCs w:val="26"/>
        </w:rPr>
        <w:tab/>
        <w:t>Победители конкурса определяются в каждой группе.</w:t>
      </w:r>
    </w:p>
    <w:p w:rsidR="008570D5" w:rsidRPr="0015475D" w:rsidRDefault="008570D5" w:rsidP="008570D5">
      <w:pPr>
        <w:pStyle w:val="a3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2.</w:t>
      </w:r>
      <w:r w:rsidRPr="0015475D">
        <w:rPr>
          <w:sz w:val="26"/>
          <w:szCs w:val="26"/>
        </w:rPr>
        <w:t>5.</w:t>
      </w:r>
      <w:r w:rsidRPr="0015475D">
        <w:rPr>
          <w:sz w:val="26"/>
          <w:szCs w:val="26"/>
        </w:rPr>
        <w:tab/>
        <w:t>По решению жюри:</w:t>
      </w:r>
    </w:p>
    <w:p w:rsidR="008570D5" w:rsidRPr="0015475D" w:rsidRDefault="008570D5" w:rsidP="008570D5">
      <w:pPr>
        <w:pStyle w:val="a3"/>
        <w:ind w:firstLine="851"/>
        <w:contextualSpacing/>
        <w:rPr>
          <w:sz w:val="26"/>
          <w:szCs w:val="26"/>
        </w:rPr>
      </w:pPr>
      <w:r w:rsidRPr="0015475D">
        <w:rPr>
          <w:sz w:val="26"/>
          <w:szCs w:val="26"/>
        </w:rPr>
        <w:t>- призовые места могут быть поделены между двумя и более участниками конкурса или не присуждаться никому;</w:t>
      </w:r>
    </w:p>
    <w:p w:rsidR="008570D5" w:rsidRPr="0015475D" w:rsidRDefault="008570D5" w:rsidP="008570D5">
      <w:pPr>
        <w:pStyle w:val="a3"/>
        <w:ind w:firstLine="851"/>
        <w:contextualSpacing/>
        <w:rPr>
          <w:sz w:val="26"/>
          <w:szCs w:val="26"/>
        </w:rPr>
      </w:pPr>
      <w:r w:rsidRPr="0015475D">
        <w:rPr>
          <w:sz w:val="26"/>
          <w:szCs w:val="26"/>
        </w:rPr>
        <w:t>- могут быть учреждены специальные призы за лучшее выполнение отдельного задания.</w:t>
      </w:r>
    </w:p>
    <w:p w:rsidR="008570D5" w:rsidRPr="0050024F" w:rsidRDefault="008570D5" w:rsidP="008570D5">
      <w:pPr>
        <w:pStyle w:val="a3"/>
        <w:ind w:firstLine="360"/>
        <w:rPr>
          <w:sz w:val="26"/>
        </w:rPr>
      </w:pPr>
      <w:r w:rsidRPr="0015475D">
        <w:rPr>
          <w:sz w:val="26"/>
          <w:szCs w:val="26"/>
        </w:rPr>
        <w:lastRenderedPageBreak/>
        <w:t xml:space="preserve">Решение жюри является окончательным и пересмотру не подлежит. </w:t>
      </w:r>
      <w:r>
        <w:rPr>
          <w:sz w:val="26"/>
        </w:rPr>
        <w:t>Лауреаты награждаются дипломами и сувенирами.</w:t>
      </w:r>
    </w:p>
    <w:p w:rsidR="008570D5" w:rsidRPr="0015475D" w:rsidRDefault="008570D5" w:rsidP="008570D5">
      <w:pPr>
        <w:pStyle w:val="a3"/>
        <w:ind w:firstLine="851"/>
        <w:contextualSpacing/>
        <w:rPr>
          <w:sz w:val="26"/>
          <w:szCs w:val="26"/>
        </w:rPr>
      </w:pPr>
    </w:p>
    <w:p w:rsidR="008570D5" w:rsidRPr="007173CA" w:rsidRDefault="008570D5" w:rsidP="008570D5">
      <w:pPr>
        <w:pStyle w:val="a3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2.</w:t>
      </w:r>
      <w:r w:rsidRPr="0015475D">
        <w:rPr>
          <w:sz w:val="26"/>
          <w:szCs w:val="26"/>
        </w:rPr>
        <w:t>6.</w:t>
      </w:r>
      <w:r w:rsidRPr="007173CA">
        <w:rPr>
          <w:sz w:val="26"/>
          <w:szCs w:val="26"/>
        </w:rPr>
        <w:t xml:space="preserve"> </w:t>
      </w:r>
      <w:r w:rsidRPr="00160E4B">
        <w:rPr>
          <w:b/>
          <w:sz w:val="26"/>
          <w:szCs w:val="26"/>
        </w:rPr>
        <w:t>Заявки на участие в Конкурсе оформляются в электронном виде на сайте</w:t>
      </w:r>
      <w:r w:rsidRPr="007173CA">
        <w:rPr>
          <w:sz w:val="26"/>
          <w:szCs w:val="26"/>
        </w:rPr>
        <w:t xml:space="preserve"> </w:t>
      </w:r>
      <w:r w:rsidRPr="00160E4B">
        <w:rPr>
          <w:b/>
          <w:sz w:val="26"/>
          <w:szCs w:val="26"/>
        </w:rPr>
        <w:t xml:space="preserve">колледжа </w:t>
      </w:r>
      <w:proofErr w:type="spellStart"/>
      <w:r w:rsidRPr="00160E4B">
        <w:rPr>
          <w:b/>
          <w:sz w:val="26"/>
          <w:szCs w:val="26"/>
        </w:rPr>
        <w:t>pkki.ru</w:t>
      </w:r>
      <w:proofErr w:type="spellEnd"/>
      <w:r w:rsidRPr="00160E4B">
        <w:rPr>
          <w:b/>
          <w:sz w:val="26"/>
          <w:szCs w:val="26"/>
        </w:rPr>
        <w:t xml:space="preserve"> и направляются до </w:t>
      </w:r>
      <w:r w:rsidRPr="004D3EC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 марта 2024</w:t>
      </w:r>
      <w:r w:rsidRPr="00160E4B">
        <w:rPr>
          <w:b/>
          <w:sz w:val="26"/>
          <w:szCs w:val="26"/>
        </w:rPr>
        <w:t xml:space="preserve"> г</w:t>
      </w:r>
      <w:r w:rsidRPr="007173CA">
        <w:rPr>
          <w:sz w:val="26"/>
          <w:szCs w:val="26"/>
        </w:rPr>
        <w:t xml:space="preserve">. На каждого участника отдельная заявка.  Заявки, оформленные не по образцу, не рассматриваются. </w:t>
      </w:r>
    </w:p>
    <w:p w:rsidR="008570D5" w:rsidRPr="007173CA" w:rsidRDefault="008570D5" w:rsidP="008570D5">
      <w:pPr>
        <w:pStyle w:val="a3"/>
        <w:ind w:firstLine="851"/>
        <w:contextualSpacing/>
        <w:rPr>
          <w:sz w:val="26"/>
          <w:szCs w:val="26"/>
        </w:rPr>
      </w:pPr>
      <w:r w:rsidRPr="007173CA">
        <w:rPr>
          <w:sz w:val="26"/>
          <w:szCs w:val="26"/>
          <w:u w:val="single"/>
        </w:rPr>
        <w:t>После указанного срока заявки не принимаются.</w:t>
      </w:r>
      <w:r w:rsidRPr="007173CA">
        <w:rPr>
          <w:sz w:val="26"/>
          <w:szCs w:val="26"/>
        </w:rPr>
        <w:t xml:space="preserve"> Все возникшие вопросы направляйте письмом на адрес электронной почты: </w:t>
      </w:r>
      <w:proofErr w:type="spellStart"/>
      <w:r w:rsidRPr="007173CA">
        <w:rPr>
          <w:b/>
          <w:sz w:val="26"/>
          <w:szCs w:val="26"/>
        </w:rPr>
        <w:t>muzcollege@list.ru</w:t>
      </w:r>
      <w:proofErr w:type="spellEnd"/>
      <w:r w:rsidRPr="007173CA">
        <w:rPr>
          <w:b/>
          <w:sz w:val="26"/>
          <w:szCs w:val="26"/>
        </w:rPr>
        <w:t>.</w:t>
      </w:r>
    </w:p>
    <w:p w:rsidR="008570D5" w:rsidRPr="007173CA" w:rsidRDefault="008570D5" w:rsidP="008570D5">
      <w:pPr>
        <w:pStyle w:val="a3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2.7</w:t>
      </w:r>
      <w:r w:rsidRPr="007173CA">
        <w:rPr>
          <w:sz w:val="26"/>
          <w:szCs w:val="26"/>
        </w:rPr>
        <w:t xml:space="preserve">. Для участия в конкурсе устанавливается </w:t>
      </w:r>
      <w:r>
        <w:rPr>
          <w:sz w:val="26"/>
          <w:szCs w:val="26"/>
        </w:rPr>
        <w:t xml:space="preserve">оплата за организацию и проведение конкурса: участник </w:t>
      </w:r>
      <w:r w:rsidRPr="007173CA">
        <w:rPr>
          <w:sz w:val="26"/>
          <w:szCs w:val="26"/>
        </w:rPr>
        <w:t xml:space="preserve"> – 1500 рублей. за одну заявку.</w:t>
      </w:r>
    </w:p>
    <w:p w:rsidR="008570D5" w:rsidRDefault="008570D5" w:rsidP="008570D5">
      <w:pPr>
        <w:pStyle w:val="a3"/>
        <w:ind w:firstLine="851"/>
        <w:contextualSpacing/>
        <w:rPr>
          <w:sz w:val="26"/>
          <w:szCs w:val="26"/>
        </w:rPr>
      </w:pPr>
      <w:r w:rsidRPr="007173CA">
        <w:rPr>
          <w:sz w:val="26"/>
          <w:szCs w:val="26"/>
        </w:rPr>
        <w:t xml:space="preserve"> Оплата производится не позднее 2</w:t>
      </w:r>
      <w:r>
        <w:rPr>
          <w:sz w:val="26"/>
          <w:szCs w:val="26"/>
        </w:rPr>
        <w:t>2</w:t>
      </w:r>
      <w:r w:rsidRPr="007173CA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173CA">
        <w:rPr>
          <w:sz w:val="26"/>
          <w:szCs w:val="26"/>
        </w:rPr>
        <w:t xml:space="preserve"> года либо в безналичной форме (за договором, счетом-фактурой обращаться в методкабинет колледжа к специалисту по договорам, </w:t>
      </w:r>
      <w:r w:rsidRPr="000B0E62">
        <w:rPr>
          <w:b/>
          <w:sz w:val="26"/>
          <w:szCs w:val="26"/>
        </w:rPr>
        <w:t>физическим лицам самим заполнять договор</w:t>
      </w:r>
      <w:r w:rsidRPr="007173C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принести его в день проведения конкурса </w:t>
      </w:r>
      <w:r w:rsidRPr="007173CA">
        <w:rPr>
          <w:sz w:val="26"/>
          <w:szCs w:val="26"/>
        </w:rPr>
        <w:t xml:space="preserve">, № договора ставит колледж, тел. 232-26-58) или за наличный расчет в банке (образец квитанции публикуется на сайте или  обращаться в методический кабинет). </w:t>
      </w:r>
      <w:r w:rsidRPr="000B0E62">
        <w:rPr>
          <w:b/>
          <w:sz w:val="26"/>
          <w:szCs w:val="26"/>
        </w:rPr>
        <w:t>Договор оформлять обязательно.</w:t>
      </w:r>
      <w:r w:rsidRPr="007173CA">
        <w:rPr>
          <w:sz w:val="26"/>
          <w:szCs w:val="26"/>
        </w:rPr>
        <w:t xml:space="preserve">  </w:t>
      </w:r>
    </w:p>
    <w:p w:rsidR="008570D5" w:rsidRPr="0015475D" w:rsidRDefault="008570D5" w:rsidP="008570D5">
      <w:pPr>
        <w:tabs>
          <w:tab w:val="num" w:pos="0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15475D">
        <w:rPr>
          <w:sz w:val="26"/>
          <w:szCs w:val="26"/>
        </w:rPr>
        <w:t xml:space="preserve">Подлинник </w:t>
      </w:r>
      <w:r>
        <w:rPr>
          <w:sz w:val="26"/>
          <w:szCs w:val="26"/>
        </w:rPr>
        <w:t xml:space="preserve">или </w:t>
      </w:r>
      <w:proofErr w:type="spellStart"/>
      <w:r>
        <w:rPr>
          <w:sz w:val="26"/>
          <w:szCs w:val="26"/>
        </w:rPr>
        <w:t>скриншот</w:t>
      </w:r>
      <w:proofErr w:type="spellEnd"/>
      <w:r>
        <w:rPr>
          <w:sz w:val="26"/>
          <w:szCs w:val="26"/>
        </w:rPr>
        <w:t xml:space="preserve"> </w:t>
      </w:r>
      <w:r w:rsidRPr="0015475D">
        <w:rPr>
          <w:sz w:val="26"/>
          <w:szCs w:val="26"/>
        </w:rPr>
        <w:t xml:space="preserve">квитанции об оплате предъявляется конкурсантом при регистрации и является допуском к участию в конкурсе. Участнику, отсутствовавшему на жеребьевке, </w:t>
      </w:r>
      <w:r>
        <w:rPr>
          <w:sz w:val="26"/>
          <w:szCs w:val="26"/>
        </w:rPr>
        <w:t xml:space="preserve">оплата </w:t>
      </w:r>
      <w:r w:rsidRPr="0015475D">
        <w:rPr>
          <w:sz w:val="26"/>
          <w:szCs w:val="26"/>
        </w:rPr>
        <w:t>не возвращается.</w:t>
      </w:r>
    </w:p>
    <w:p w:rsidR="008570D5" w:rsidRPr="0015475D" w:rsidRDefault="008570D5" w:rsidP="008570D5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Pr="0015475D">
        <w:rPr>
          <w:sz w:val="26"/>
          <w:szCs w:val="26"/>
        </w:rPr>
        <w:tab/>
        <w:t>Оплата всех расходов участников конкурса и сопровождающих лиц производится за счёт направляющей стороны или за их собственный счёт.</w:t>
      </w:r>
    </w:p>
    <w:p w:rsidR="008570D5" w:rsidRPr="0015475D" w:rsidRDefault="008570D5" w:rsidP="008570D5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15475D">
        <w:rPr>
          <w:sz w:val="26"/>
          <w:szCs w:val="26"/>
        </w:rPr>
        <w:t>.</w:t>
      </w:r>
      <w:r w:rsidRPr="0015475D">
        <w:rPr>
          <w:sz w:val="26"/>
          <w:szCs w:val="26"/>
        </w:rPr>
        <w:tab/>
        <w:t>Поданная в адрес оргкомитета заявка на участие в Конкурсе является подтверждением полного согласия с условиями проведения Конкурса и обязывает участников и его представителей к соблюдению принятых на себя обязательств.</w:t>
      </w:r>
    </w:p>
    <w:p w:rsidR="008570D5" w:rsidRDefault="008570D5" w:rsidP="008570D5">
      <w:pPr>
        <w:ind w:firstLine="708"/>
        <w:jc w:val="both"/>
        <w:rPr>
          <w:sz w:val="26"/>
        </w:rPr>
      </w:pPr>
      <w:r>
        <w:rPr>
          <w:sz w:val="26"/>
        </w:rPr>
        <w:t>2.11. Награждение лауреатов будет проходить на церемонии торжественного закрытия Конкурса. Ранее дипломы не выдаются, результаты не оглашаются. Дипломы участникам после конкурса не высылаются.</w:t>
      </w:r>
    </w:p>
    <w:p w:rsidR="008570D5" w:rsidRDefault="008570D5" w:rsidP="008570D5">
      <w:pPr>
        <w:ind w:firstLine="708"/>
        <w:jc w:val="both"/>
        <w:rPr>
          <w:sz w:val="26"/>
        </w:rPr>
      </w:pPr>
      <w:r>
        <w:rPr>
          <w:sz w:val="26"/>
        </w:rPr>
        <w:t>2.12. По организационным вопросам проведения конкурса (график работы конкурса, общежитие и т.п.) информация будет опубликована на сайте дополнительно в разделе Конкурсы.</w:t>
      </w:r>
    </w:p>
    <w:p w:rsidR="008570D5" w:rsidRPr="00BE54B5" w:rsidRDefault="008570D5" w:rsidP="008570D5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Вся информация о конкурсе на сайте: </w:t>
      </w:r>
      <w:hyperlink r:id="rId5" w:history="1">
        <w:r w:rsidRPr="004D3EC8">
          <w:rPr>
            <w:rStyle w:val="a5"/>
            <w:sz w:val="26"/>
            <w:lang w:val="en-US"/>
          </w:rPr>
          <w:t>www</w:t>
        </w:r>
        <w:r w:rsidRPr="004D3EC8">
          <w:rPr>
            <w:rStyle w:val="a5"/>
            <w:sz w:val="26"/>
          </w:rPr>
          <w:t>.</w:t>
        </w:r>
        <w:proofErr w:type="spellStart"/>
        <w:r w:rsidRPr="004D3EC8">
          <w:rPr>
            <w:rStyle w:val="a5"/>
            <w:sz w:val="26"/>
          </w:rPr>
          <w:t>музколледж.рф</w:t>
        </w:r>
        <w:proofErr w:type="spellEnd"/>
      </w:hyperlink>
      <w:r>
        <w:rPr>
          <w:sz w:val="26"/>
        </w:rPr>
        <w:t xml:space="preserve"> </w:t>
      </w:r>
    </w:p>
    <w:p w:rsidR="008570D5" w:rsidRDefault="008570D5" w:rsidP="008570D5">
      <w:pPr>
        <w:jc w:val="center"/>
        <w:rPr>
          <w:b/>
          <w:sz w:val="26"/>
          <w:szCs w:val="26"/>
        </w:rPr>
      </w:pPr>
    </w:p>
    <w:p w:rsidR="008570D5" w:rsidRPr="00F428AF" w:rsidRDefault="008570D5" w:rsidP="008570D5">
      <w:pPr>
        <w:jc w:val="center"/>
        <w:rPr>
          <w:b/>
          <w:sz w:val="26"/>
          <w:szCs w:val="26"/>
        </w:rPr>
      </w:pPr>
      <w:r w:rsidRPr="00F428AF">
        <w:rPr>
          <w:b/>
          <w:sz w:val="26"/>
          <w:szCs w:val="26"/>
        </w:rPr>
        <w:t xml:space="preserve">Программные требования </w:t>
      </w:r>
    </w:p>
    <w:p w:rsidR="008570D5" w:rsidRPr="00F428AF" w:rsidRDefault="008570D5" w:rsidP="008570D5">
      <w:pPr>
        <w:ind w:firstLine="708"/>
        <w:contextualSpacing/>
        <w:rPr>
          <w:sz w:val="26"/>
          <w:szCs w:val="26"/>
          <w:u w:val="single"/>
        </w:rPr>
      </w:pPr>
      <w:r w:rsidRPr="00F428AF">
        <w:rPr>
          <w:sz w:val="26"/>
          <w:szCs w:val="26"/>
          <w:u w:val="single"/>
        </w:rPr>
        <w:t>Для конкурса предложены следующие виды заданий:</w:t>
      </w:r>
    </w:p>
    <w:p w:rsidR="008570D5" w:rsidRPr="00F428AF" w:rsidRDefault="008570D5" w:rsidP="008570D5">
      <w:pPr>
        <w:contextualSpacing/>
        <w:rPr>
          <w:sz w:val="26"/>
          <w:szCs w:val="26"/>
        </w:rPr>
      </w:pPr>
      <w:r w:rsidRPr="00F428AF">
        <w:rPr>
          <w:sz w:val="26"/>
          <w:szCs w:val="26"/>
        </w:rPr>
        <w:t>1.</w:t>
      </w:r>
      <w:r w:rsidRPr="00F428AF">
        <w:rPr>
          <w:sz w:val="26"/>
          <w:szCs w:val="26"/>
        </w:rPr>
        <w:tab/>
        <w:t>Аудио-викторина</w:t>
      </w:r>
    </w:p>
    <w:p w:rsidR="008570D5" w:rsidRPr="00F428AF" w:rsidRDefault="008570D5" w:rsidP="008570D5">
      <w:pPr>
        <w:contextualSpacing/>
        <w:rPr>
          <w:sz w:val="26"/>
          <w:szCs w:val="26"/>
        </w:rPr>
      </w:pPr>
      <w:r w:rsidRPr="00F428AF">
        <w:rPr>
          <w:sz w:val="26"/>
          <w:szCs w:val="26"/>
        </w:rPr>
        <w:t>2.</w:t>
      </w:r>
      <w:r w:rsidRPr="00F428AF">
        <w:rPr>
          <w:sz w:val="26"/>
          <w:szCs w:val="26"/>
        </w:rPr>
        <w:tab/>
        <w:t>Зрительная викторина</w:t>
      </w:r>
    </w:p>
    <w:p w:rsidR="008570D5" w:rsidRPr="00F428AF" w:rsidRDefault="008570D5" w:rsidP="008570D5">
      <w:pPr>
        <w:contextualSpacing/>
        <w:rPr>
          <w:sz w:val="26"/>
          <w:szCs w:val="26"/>
        </w:rPr>
      </w:pPr>
      <w:r w:rsidRPr="00F428AF">
        <w:rPr>
          <w:sz w:val="26"/>
          <w:szCs w:val="26"/>
        </w:rPr>
        <w:t>3.</w:t>
      </w:r>
      <w:r w:rsidRPr="00F428AF">
        <w:rPr>
          <w:sz w:val="26"/>
          <w:szCs w:val="26"/>
        </w:rPr>
        <w:tab/>
        <w:t>Видео-викторина</w:t>
      </w:r>
    </w:p>
    <w:p w:rsidR="008570D5" w:rsidRPr="00F428AF" w:rsidRDefault="008570D5" w:rsidP="008570D5">
      <w:pPr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F428AF">
        <w:rPr>
          <w:sz w:val="26"/>
          <w:szCs w:val="26"/>
        </w:rPr>
        <w:t>.</w:t>
      </w:r>
      <w:r w:rsidRPr="00F428AF">
        <w:rPr>
          <w:sz w:val="26"/>
          <w:szCs w:val="26"/>
        </w:rPr>
        <w:tab/>
        <w:t>Соревнование участников</w:t>
      </w:r>
      <w:r>
        <w:rPr>
          <w:sz w:val="26"/>
          <w:szCs w:val="26"/>
        </w:rPr>
        <w:t xml:space="preserve"> (устный ответ)</w:t>
      </w:r>
    </w:p>
    <w:p w:rsidR="008570D5" w:rsidRPr="00F428AF" w:rsidRDefault="008570D5" w:rsidP="008570D5">
      <w:pPr>
        <w:contextualSpacing/>
        <w:rPr>
          <w:sz w:val="26"/>
          <w:szCs w:val="26"/>
        </w:rPr>
      </w:pPr>
    </w:p>
    <w:p w:rsidR="008570D5" w:rsidRPr="005C1C31" w:rsidRDefault="008570D5" w:rsidP="008570D5">
      <w:pPr>
        <w:contextualSpacing/>
        <w:rPr>
          <w:color w:val="FF0000"/>
          <w:sz w:val="26"/>
          <w:szCs w:val="26"/>
        </w:rPr>
      </w:pPr>
      <w:r w:rsidRPr="005C1C31">
        <w:rPr>
          <w:color w:val="FF0000"/>
          <w:sz w:val="26"/>
          <w:szCs w:val="26"/>
        </w:rPr>
        <w:tab/>
      </w:r>
    </w:p>
    <w:p w:rsidR="008570D5" w:rsidRDefault="008570D5" w:rsidP="008570D5">
      <w:pPr>
        <w:jc w:val="both"/>
        <w:rPr>
          <w:b/>
          <w:sz w:val="26"/>
          <w:szCs w:val="26"/>
        </w:rPr>
      </w:pPr>
      <w:r w:rsidRPr="00BB63B0">
        <w:rPr>
          <w:b/>
          <w:sz w:val="26"/>
          <w:szCs w:val="26"/>
        </w:rPr>
        <w:t>Темы для всех  видов заданий:</w:t>
      </w:r>
    </w:p>
    <w:p w:rsidR="008570D5" w:rsidRPr="00BB63B0" w:rsidRDefault="008570D5" w:rsidP="008570D5">
      <w:pPr>
        <w:jc w:val="both"/>
        <w:rPr>
          <w:b/>
          <w:sz w:val="26"/>
          <w:szCs w:val="26"/>
        </w:rPr>
      </w:pPr>
    </w:p>
    <w:p w:rsidR="008570D5" w:rsidRPr="00BB63B0" w:rsidRDefault="008570D5" w:rsidP="008570D5">
      <w:pPr>
        <w:spacing w:after="160" w:line="240" w:lineRule="exact"/>
        <w:rPr>
          <w:rFonts w:eastAsia="Calibri"/>
          <w:szCs w:val="22"/>
          <w:lang w:eastAsia="en-US"/>
        </w:rPr>
      </w:pPr>
      <w:r w:rsidRPr="00BB63B0">
        <w:rPr>
          <w:rFonts w:eastAsia="Calibri"/>
          <w:szCs w:val="22"/>
          <w:lang w:eastAsia="en-US"/>
        </w:rPr>
        <w:t>Группа А - Ф. Мендельсон (215 лет со дня рождения)</w:t>
      </w:r>
    </w:p>
    <w:p w:rsidR="008570D5" w:rsidRPr="00BB63B0" w:rsidRDefault="008570D5" w:rsidP="008570D5">
      <w:pPr>
        <w:spacing w:after="160" w:line="240" w:lineRule="exact"/>
        <w:rPr>
          <w:rFonts w:eastAsia="Calibri"/>
          <w:szCs w:val="22"/>
          <w:lang w:eastAsia="en-US"/>
        </w:rPr>
      </w:pPr>
      <w:r w:rsidRPr="00BB63B0">
        <w:rPr>
          <w:rFonts w:eastAsia="Calibri"/>
          <w:szCs w:val="22"/>
          <w:lang w:eastAsia="en-US"/>
        </w:rPr>
        <w:t>Группа Б - М. И. Глинка (220 лет со дня рождения)</w:t>
      </w:r>
    </w:p>
    <w:p w:rsidR="008570D5" w:rsidRPr="00BB63B0" w:rsidRDefault="008570D5" w:rsidP="008570D5">
      <w:pPr>
        <w:spacing w:after="160" w:line="240" w:lineRule="exact"/>
        <w:rPr>
          <w:rFonts w:eastAsia="Calibri"/>
          <w:szCs w:val="22"/>
          <w:lang w:eastAsia="en-US"/>
        </w:rPr>
      </w:pPr>
      <w:r w:rsidRPr="00BB63B0">
        <w:rPr>
          <w:rFonts w:eastAsia="Calibri"/>
          <w:szCs w:val="22"/>
          <w:lang w:eastAsia="en-US"/>
        </w:rPr>
        <w:t>Группа В - Н. А. Римский - Корсаков (180 лет со дня рождения)</w:t>
      </w:r>
    </w:p>
    <w:p w:rsidR="008570D5" w:rsidRPr="00BB63B0" w:rsidRDefault="008570D5" w:rsidP="008570D5">
      <w:pPr>
        <w:spacing w:after="160" w:line="240" w:lineRule="exact"/>
        <w:rPr>
          <w:rFonts w:eastAsia="Calibri"/>
          <w:szCs w:val="22"/>
          <w:lang w:eastAsia="en-US"/>
        </w:rPr>
      </w:pPr>
      <w:r w:rsidRPr="00BB63B0">
        <w:rPr>
          <w:rFonts w:eastAsia="Calibri"/>
          <w:szCs w:val="22"/>
          <w:lang w:eastAsia="en-US"/>
        </w:rPr>
        <w:t xml:space="preserve">Группа Г - Д. Б. </w:t>
      </w:r>
      <w:proofErr w:type="spellStart"/>
      <w:r w:rsidRPr="00BB63B0">
        <w:rPr>
          <w:rFonts w:eastAsia="Calibri"/>
          <w:szCs w:val="22"/>
          <w:lang w:eastAsia="en-US"/>
        </w:rPr>
        <w:t>Кабалевский</w:t>
      </w:r>
      <w:proofErr w:type="spellEnd"/>
      <w:r w:rsidRPr="00BB63B0">
        <w:rPr>
          <w:rFonts w:eastAsia="Calibri"/>
          <w:szCs w:val="22"/>
          <w:lang w:eastAsia="en-US"/>
        </w:rPr>
        <w:t xml:space="preserve">  (120 лет со дня рождения).</w:t>
      </w:r>
    </w:p>
    <w:p w:rsidR="008570D5" w:rsidRPr="005C1C31" w:rsidRDefault="008570D5" w:rsidP="008570D5">
      <w:pPr>
        <w:shd w:val="clear" w:color="auto" w:fill="FFFFFF"/>
        <w:tabs>
          <w:tab w:val="left" w:pos="1214"/>
        </w:tabs>
        <w:jc w:val="both"/>
        <w:rPr>
          <w:b/>
          <w:color w:val="FF0000"/>
          <w:sz w:val="26"/>
          <w:szCs w:val="26"/>
        </w:rPr>
      </w:pPr>
      <w:r w:rsidRPr="005C1C31">
        <w:rPr>
          <w:color w:val="FF0000"/>
          <w:sz w:val="26"/>
          <w:szCs w:val="26"/>
        </w:rPr>
        <w:lastRenderedPageBreak/>
        <w:tab/>
      </w:r>
    </w:p>
    <w:p w:rsidR="008570D5" w:rsidRPr="00F428AF" w:rsidRDefault="008570D5" w:rsidP="008570D5">
      <w:pPr>
        <w:shd w:val="clear" w:color="auto" w:fill="FFFFFF"/>
        <w:ind w:firstLine="709"/>
        <w:jc w:val="both"/>
        <w:rPr>
          <w:sz w:val="26"/>
          <w:szCs w:val="26"/>
        </w:rPr>
      </w:pPr>
      <w:r w:rsidRPr="00F428AF">
        <w:rPr>
          <w:b/>
          <w:sz w:val="26"/>
          <w:szCs w:val="26"/>
        </w:rPr>
        <w:t xml:space="preserve">Соревнование </w:t>
      </w:r>
      <w:r>
        <w:rPr>
          <w:sz w:val="26"/>
          <w:szCs w:val="26"/>
        </w:rPr>
        <w:t>участников</w:t>
      </w:r>
      <w:r w:rsidRPr="00F428AF">
        <w:rPr>
          <w:b/>
          <w:sz w:val="26"/>
          <w:szCs w:val="26"/>
        </w:rPr>
        <w:t xml:space="preserve"> </w:t>
      </w:r>
      <w:r w:rsidRPr="00F428AF">
        <w:rPr>
          <w:sz w:val="26"/>
          <w:szCs w:val="26"/>
        </w:rPr>
        <w:t>проводится</w:t>
      </w:r>
      <w:r w:rsidRPr="00F428AF">
        <w:rPr>
          <w:b/>
          <w:sz w:val="26"/>
          <w:szCs w:val="26"/>
        </w:rPr>
        <w:t xml:space="preserve"> </w:t>
      </w:r>
      <w:r w:rsidRPr="00F428AF">
        <w:rPr>
          <w:sz w:val="26"/>
          <w:szCs w:val="26"/>
        </w:rPr>
        <w:t xml:space="preserve">как обязательная номинация. </w:t>
      </w:r>
    </w:p>
    <w:p w:rsidR="008570D5" w:rsidRPr="00F428AF" w:rsidRDefault="008570D5" w:rsidP="008570D5">
      <w:pPr>
        <w:shd w:val="clear" w:color="auto" w:fill="FFFFFF"/>
        <w:ind w:firstLine="709"/>
        <w:jc w:val="both"/>
        <w:rPr>
          <w:sz w:val="26"/>
          <w:szCs w:val="26"/>
        </w:rPr>
      </w:pPr>
      <w:r w:rsidRPr="00F428AF">
        <w:rPr>
          <w:sz w:val="26"/>
          <w:szCs w:val="26"/>
        </w:rPr>
        <w:t>Темы соревнований те же, что и для письменных видов заданий.</w:t>
      </w:r>
    </w:p>
    <w:p w:rsidR="00DA0A31" w:rsidRDefault="00DA0A31"/>
    <w:sectPr w:rsidR="00DA0A31" w:rsidSect="00DA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155"/>
    <w:multiLevelType w:val="multilevel"/>
    <w:tmpl w:val="8A06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">
    <w:nsid w:val="7959300E"/>
    <w:multiLevelType w:val="hybridMultilevel"/>
    <w:tmpl w:val="653E8F8A"/>
    <w:lvl w:ilvl="0" w:tplc="5BD6ACBE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4A2E59D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characterSpacingControl w:val="doNotCompress"/>
  <w:compat/>
  <w:rsids>
    <w:rsidRoot w:val="008570D5"/>
    <w:rsid w:val="008570D5"/>
    <w:rsid w:val="00DA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0D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570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570D5"/>
    <w:rPr>
      <w:color w:val="0000FF"/>
      <w:u w:val="single"/>
    </w:rPr>
  </w:style>
  <w:style w:type="paragraph" w:styleId="a6">
    <w:name w:val="Title"/>
    <w:basedOn w:val="a"/>
    <w:link w:val="a7"/>
    <w:qFormat/>
    <w:rsid w:val="008570D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570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91;&#1079;&#1082;&#1086;&#1083;&#1083;&#1077;&#1076;&#107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2023-06-28T03:25:00Z</dcterms:created>
  <dcterms:modified xsi:type="dcterms:W3CDTF">2023-06-28T03:26:00Z</dcterms:modified>
</cp:coreProperties>
</file>